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填表说明</w:t>
      </w:r>
    </w:p>
    <w:p>
      <w:pPr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温馨提示：</w:t>
      </w:r>
    </w:p>
    <w:p>
      <w:pPr>
        <w:ind w:firstLine="42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1、填表前仔细阅读</w:t>
      </w:r>
      <w:r>
        <w:rPr>
          <w:rFonts w:hint="eastAsia" w:ascii="仿宋" w:hAnsi="仿宋" w:eastAsia="仿宋"/>
          <w:sz w:val="32"/>
          <w:szCs w:val="36"/>
          <w:lang w:eastAsia="zh-CN"/>
        </w:rPr>
        <w:t>资料包</w:t>
      </w:r>
      <w:r>
        <w:rPr>
          <w:rFonts w:hint="eastAsia" w:ascii="仿宋" w:hAnsi="仿宋" w:eastAsia="仿宋"/>
          <w:sz w:val="32"/>
          <w:szCs w:val="36"/>
        </w:rPr>
        <w:t>中《统计课件202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6"/>
        </w:rPr>
        <w:t>年1月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6"/>
        </w:rPr>
        <w:t>日》、《统计指标解释》、《重点核查数据指标》3个说明文件；</w:t>
      </w:r>
    </w:p>
    <w:p>
      <w:pPr>
        <w:ind w:firstLine="420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6"/>
        </w:rPr>
        <w:t>、全表填完再检验逻辑性</w:t>
      </w:r>
      <w:r>
        <w:rPr>
          <w:rFonts w:hint="eastAsia" w:ascii="仿宋" w:hAnsi="仿宋" w:eastAsia="仿宋"/>
          <w:sz w:val="32"/>
          <w:szCs w:val="36"/>
          <w:lang w:eastAsia="zh-CN"/>
        </w:rPr>
        <w:t>和合理性</w:t>
      </w:r>
      <w:r>
        <w:rPr>
          <w:rFonts w:hint="eastAsia" w:ascii="仿宋" w:hAnsi="仿宋" w:eastAsia="仿宋"/>
          <w:sz w:val="32"/>
          <w:szCs w:val="36"/>
        </w:rPr>
        <w:t>，很多单元格与其他的表具有逻辑性，某表逻辑性检验错误可能当前表无误而其他表数据有误。</w:t>
      </w:r>
    </w:p>
    <w:p>
      <w:pPr>
        <w:ind w:firstLine="420"/>
        <w:rPr>
          <w:rFonts w:hint="eastAsia" w:ascii="仿宋" w:hAnsi="仿宋" w:eastAsia="仿宋"/>
          <w:sz w:val="32"/>
          <w:szCs w:val="36"/>
          <w:lang w:val="en-US" w:eastAsia="zh-CN"/>
        </w:rPr>
      </w:pPr>
      <w:r>
        <w:rPr>
          <w:rFonts w:hint="eastAsia" w:ascii="仿宋" w:hAnsi="仿宋" w:eastAsia="仿宋"/>
          <w:sz w:val="32"/>
          <w:szCs w:val="36"/>
          <w:lang w:val="en-US" w:eastAsia="zh-CN"/>
        </w:rPr>
        <w:t>3、下文中行与列均指每张表内序号所指的行列。</w:t>
      </w:r>
    </w:p>
    <w:p>
      <w:pPr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一、补充表一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该张表格是对事业单位数量及人员基本情况的统计。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第一行:单位总数，与PS1表中单位总数本年末数应保持一致。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第二行:政工岗位数填报的是岗位数，不是人数。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第三行:在册正式工作人员，包含管理、工勤、专技等不同</w:t>
      </w:r>
      <w:r>
        <w:rPr>
          <w:rFonts w:hint="eastAsia" w:ascii="仿宋" w:hAnsi="仿宋" w:eastAsia="仿宋"/>
          <w:sz w:val="32"/>
          <w:szCs w:val="36"/>
        </w:rPr>
        <w:t>岗位类别的人员。</w:t>
      </w:r>
      <w:r>
        <w:rPr>
          <w:rFonts w:hint="eastAsia" w:ascii="仿宋" w:hAnsi="仿宋" w:eastAsia="仿宋"/>
          <w:b/>
          <w:bCs/>
          <w:sz w:val="32"/>
          <w:szCs w:val="36"/>
        </w:rPr>
        <w:t>这里的在册正式人员应等于</w:t>
      </w:r>
      <w:r>
        <w:rPr>
          <w:rFonts w:ascii="仿宋" w:hAnsi="仿宋" w:eastAsia="仿宋"/>
          <w:b/>
          <w:bCs/>
          <w:sz w:val="32"/>
          <w:szCs w:val="36"/>
        </w:rPr>
        <w:t>PS1</w:t>
      </w:r>
      <w:r>
        <w:rPr>
          <w:rFonts w:hint="eastAsia" w:ascii="仿宋" w:hAnsi="仿宋" w:eastAsia="仿宋"/>
          <w:b/>
          <w:bCs/>
          <w:sz w:val="32"/>
          <w:szCs w:val="36"/>
        </w:rPr>
        <w:t>表中第1</w:t>
      </w:r>
      <w:r>
        <w:rPr>
          <w:rFonts w:ascii="仿宋" w:hAnsi="仿宋" w:eastAsia="仿宋"/>
          <w:b/>
          <w:bCs/>
          <w:sz w:val="32"/>
          <w:szCs w:val="36"/>
        </w:rPr>
        <w:t>7</w:t>
      </w:r>
      <w:r>
        <w:rPr>
          <w:rFonts w:hint="eastAsia" w:ascii="仿宋" w:hAnsi="仿宋" w:eastAsia="仿宋"/>
          <w:b/>
          <w:bCs/>
          <w:sz w:val="32"/>
          <w:szCs w:val="36"/>
        </w:rPr>
        <w:t>列在册正式工作人员和</w:t>
      </w:r>
      <w:r>
        <w:rPr>
          <w:rFonts w:ascii="仿宋" w:hAnsi="仿宋" w:eastAsia="仿宋"/>
          <w:b/>
          <w:bCs/>
          <w:sz w:val="32"/>
          <w:szCs w:val="36"/>
        </w:rPr>
        <w:t>PS9表中的正式在册人员</w:t>
      </w:r>
      <w:r>
        <w:rPr>
          <w:rFonts w:ascii="仿宋" w:hAnsi="仿宋" w:eastAsia="仿宋"/>
          <w:sz w:val="32"/>
          <w:szCs w:val="36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第4、5、6、7行聘用在正高、副高、中级、初级岗位的人员，仅指的是专技岗位人员。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第八行:取得政工职称的人员，只要取得资格证即纳入统计范围。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第九行:聘用在政工岗位的人员，是指取得资格证且聘用在政工岗位上的人员。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第十至十二行【离岗创新创业人员】、【专技人员到企业挂职或者参与项目合作】、【专技人员兼职创新或在职创办企业】、【事业单位设立流动岗位数】、【事业单位设立创新型岗位数】，指的是高校、科研院所按照《关于支持和鼓励事业单位专业技术人员创新创业的实施意见》（皖人社规〔2018〕3号）文件执行的相关情况。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十五、十六行【离岗创新创业人员】、【专技人员到企业挂职或者参与项目合作】、【专技人员兼职创新或在职创办企业】、【事业单位设立流动岗位数】、【事业单位设立创新型岗位数】，指的是高校、科研院所按照《关于支持和鼓励事业单位专业技术人员创新创业的实施意见》（皖人社规〔2018〕3号）文件执行的相关情况。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17、18、19、20行【享受基层30年政策不受岗位结构比例限制聘用人数】是指按照《关于完善事业单位岗位统筹管理机制的指导意见》（皖人社发〔2018〕28号）、《关于全面深化新时代教师队伍建设改革的实施意见》（皖发〔2018〕22号）等文件，享受基层30年政策，不受岗位结构比例限制评聘相应职务的人员。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包含历年人数。</w:t>
      </w:r>
    </w:p>
    <w:p>
      <w:pPr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二、</w:t>
      </w:r>
      <w:r>
        <w:rPr>
          <w:rFonts w:ascii="仿宋" w:hAnsi="仿宋" w:eastAsia="仿宋"/>
          <w:b/>
          <w:bCs/>
          <w:sz w:val="36"/>
          <w:szCs w:val="40"/>
        </w:rPr>
        <w:t>PS1事业单位基本情况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横行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: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第一行:灰色标识的是系统根据已填报数据自动生成，不能填写和修改。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第二行:部分人员参公管理的事业单位:是指事业单位不参公，部分人员参公，这类单位只统计非参公的管理人员数量。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第三行、第四行两项在国家标准暂未明确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，故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不填。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第五行：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配备工勤人员的机关单位。机关单位只填这一行，其他行均不填。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无工勤人员的机关不填、参公单位不填，事业单位不填。这一行的数字一般应与去年一致，变化不大。请各机关单位按照去年的报表，谨慎填报。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6-32行是事业单位行业分类，各单位对照国家事业单位行业目录将单位个数填入相应的行业类别。目录在附件中。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竖列</w:t>
      </w:r>
      <w:r>
        <w:rPr>
          <w:rFonts w:ascii="仿宋" w:hAnsi="仿宋" w:eastAsia="仿宋"/>
          <w:sz w:val="32"/>
          <w:szCs w:val="36"/>
        </w:rPr>
        <w:t>: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单位总数：这个是重点。上年末数字一定要与上年所交报表的年末事业单位总数一致。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如果不一致直接打回去重新填。所以，请各单位务必核对准确上年末数字后再开始做报表。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单位类型:改革后应不存在其他类型。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层次: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中央和省不要填。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按照人社部的统计口径按照单位驻地划分，不是按级别。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人员情况:编制数量严格按照编办核定数量填写。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在册正式工作人员指的是编内人员和经组织、人社部门批准的超编配备人员。有超编配备人员如实填写，但人数理论上很少，过大就存在问题。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其他工作人员，也就是编外聘用人员和劳务派遣人员。这两类人员区别在于编外聘用人员是与事业单位直接建立人事关系，而劳务派遣人员是与劳务派遣公司建立人事关系，由劳务派遣公司派遣进入事业单位中的工作人员。但是保洁，门卫，保安等与自己单位主体业务无关的人员不属于统计对象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退休人员，指历年累计的在世退休人员不是今年一年的退休</w:t>
      </w:r>
      <w:r>
        <w:rPr>
          <w:rFonts w:hint="eastAsia" w:ascii="仿宋" w:hAnsi="仿宋" w:eastAsia="仿宋"/>
          <w:b/>
          <w:bCs/>
          <w:sz w:val="32"/>
          <w:szCs w:val="36"/>
          <w:highlight w:val="none"/>
        </w:rPr>
        <w:t>人员包含编外人员</w:t>
      </w:r>
      <w:r>
        <w:rPr>
          <w:rFonts w:ascii="仿宋" w:hAnsi="仿宋" w:eastAsia="仿宋"/>
          <w:sz w:val="32"/>
          <w:szCs w:val="36"/>
          <w:highlight w:val="none"/>
        </w:rPr>
        <w:t>;</w:t>
      </w:r>
    </w:p>
    <w:p>
      <w:pPr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三、</w:t>
      </w:r>
      <w:r>
        <w:rPr>
          <w:rFonts w:ascii="仿宋" w:hAnsi="仿宋" w:eastAsia="仿宋"/>
          <w:b/>
          <w:bCs/>
          <w:sz w:val="36"/>
          <w:szCs w:val="40"/>
        </w:rPr>
        <w:t>PS2事业单位工作人员基本情况表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本表比较简单，按实际情况填报即可。2-9列的项目之间不存在加总的关系，比如某人是女同志，是少数名族，也是党员，在对应的格子都要统计一次。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历。博士取得博士学位证书的填入博士栏，博士没有取得博士学位证书的填入硕士栏。其他的以最高学历为准，比如本科学历没有取得学士学位的按照最高学历填入本科栏。具体见《统计指标解释》第2页。文件在附件中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今年新增学位，按照实际情况填写。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第17行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在管理岗位工作的专业技术人员就是我们通常说的双肩挑人员。双肩挑人员数量必须按照组织人社部门批文填写，各单位不得擅自增加无组织人社部门文件依据的双肩挑人员数量。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第45行特设岗位人员，不是特岗教师，是引进的高层次人才。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教育部门在审核时需注意。</w:t>
      </w:r>
    </w:p>
    <w:p>
      <w:pPr>
        <w:spacing w:line="560" w:lineRule="exact"/>
        <w:ind w:firstLine="723" w:firstLineChars="200"/>
        <w:rPr>
          <w:rFonts w:hint="default" w:ascii="仿宋_GB2312" w:hAnsi="仿宋_GB2312" w:eastAsia="仿宋" w:cs="仿宋_GB2312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/>
          <w:b/>
          <w:bCs/>
          <w:sz w:val="36"/>
          <w:szCs w:val="40"/>
        </w:rPr>
        <w:t>PS</w:t>
      </w:r>
      <w:r>
        <w:rPr>
          <w:rFonts w:hint="eastAsia" w:ascii="仿宋" w:hAnsi="仿宋" w:eastAsia="仿宋"/>
          <w:b/>
          <w:bCs/>
          <w:sz w:val="36"/>
          <w:szCs w:val="40"/>
          <w:lang w:val="en-US" w:eastAsia="zh-CN"/>
        </w:rPr>
        <w:t>0</w:t>
      </w:r>
      <w:r>
        <w:rPr>
          <w:rFonts w:ascii="仿宋" w:hAnsi="仿宋" w:eastAsia="仿宋"/>
          <w:b/>
          <w:bCs/>
          <w:sz w:val="36"/>
          <w:szCs w:val="40"/>
        </w:rPr>
        <w:t>2</w:t>
      </w:r>
      <w:r>
        <w:rPr>
          <w:rFonts w:hint="eastAsia" w:ascii="仿宋" w:hAnsi="仿宋" w:eastAsia="仿宋"/>
          <w:b/>
          <w:bCs/>
          <w:sz w:val="36"/>
          <w:szCs w:val="40"/>
          <w:lang w:val="en-US" w:eastAsia="zh-CN"/>
        </w:rPr>
        <w:t>FB.1表、</w:t>
      </w:r>
      <w:r>
        <w:rPr>
          <w:rFonts w:ascii="仿宋" w:hAnsi="仿宋" w:eastAsia="仿宋"/>
          <w:b/>
          <w:bCs/>
          <w:sz w:val="36"/>
          <w:szCs w:val="40"/>
        </w:rPr>
        <w:t>PS</w:t>
      </w:r>
      <w:r>
        <w:rPr>
          <w:rFonts w:hint="eastAsia" w:ascii="仿宋" w:hAnsi="仿宋" w:eastAsia="仿宋"/>
          <w:b/>
          <w:bCs/>
          <w:sz w:val="36"/>
          <w:szCs w:val="40"/>
          <w:lang w:val="en-US" w:eastAsia="zh-CN"/>
        </w:rPr>
        <w:t>0</w:t>
      </w:r>
      <w:r>
        <w:rPr>
          <w:rFonts w:ascii="仿宋" w:hAnsi="仿宋" w:eastAsia="仿宋"/>
          <w:b/>
          <w:bCs/>
          <w:sz w:val="36"/>
          <w:szCs w:val="40"/>
        </w:rPr>
        <w:t>2</w:t>
      </w:r>
      <w:r>
        <w:rPr>
          <w:rFonts w:hint="eastAsia" w:ascii="仿宋" w:hAnsi="仿宋" w:eastAsia="仿宋"/>
          <w:b/>
          <w:bCs/>
          <w:sz w:val="36"/>
          <w:szCs w:val="40"/>
          <w:lang w:val="en-US" w:eastAsia="zh-CN"/>
        </w:rPr>
        <w:t>FB.2表中央单位填报，不填。</w:t>
      </w:r>
    </w:p>
    <w:p>
      <w:pPr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四、</w:t>
      </w:r>
      <w:r>
        <w:rPr>
          <w:rFonts w:ascii="仿宋" w:hAnsi="仿宋" w:eastAsia="仿宋"/>
          <w:b/>
          <w:bCs/>
          <w:sz w:val="36"/>
          <w:szCs w:val="40"/>
        </w:rPr>
        <w:t>PS3表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事业单位人员分类，按照分类标准分门别类填入各项和等级中即可。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运动员指的是专职专业运动员，不属于管理、专技、工勤人员。</w:t>
      </w:r>
    </w:p>
    <w:p>
      <w:pPr>
        <w:numPr>
          <w:ilvl w:val="0"/>
          <w:numId w:val="1"/>
        </w:numPr>
        <w:rPr>
          <w:rFonts w:hint="eastAsia" w:ascii="仿宋" w:hAnsi="仿宋" w:eastAsia="仿宋"/>
          <w:b/>
          <w:bCs/>
          <w:sz w:val="36"/>
          <w:szCs w:val="40"/>
          <w:lang w:eastAsia="zh-CN"/>
        </w:rPr>
      </w:pPr>
      <w:r>
        <w:rPr>
          <w:rFonts w:ascii="仿宋" w:hAnsi="仿宋" w:eastAsia="仿宋"/>
          <w:b/>
          <w:bCs/>
          <w:sz w:val="36"/>
          <w:szCs w:val="40"/>
        </w:rPr>
        <w:t>PS</w:t>
      </w:r>
      <w:r>
        <w:rPr>
          <w:rFonts w:hint="eastAsia" w:ascii="仿宋" w:hAnsi="仿宋" w:eastAsia="仿宋"/>
          <w:b/>
          <w:bCs/>
          <w:sz w:val="36"/>
          <w:szCs w:val="40"/>
          <w:lang w:val="en-US" w:eastAsia="zh-CN"/>
        </w:rPr>
        <w:t>4</w:t>
      </w:r>
      <w:r>
        <w:rPr>
          <w:rFonts w:ascii="仿宋" w:hAnsi="仿宋" w:eastAsia="仿宋"/>
          <w:b/>
          <w:bCs/>
          <w:sz w:val="36"/>
          <w:szCs w:val="40"/>
        </w:rPr>
        <w:t>表</w:t>
      </w:r>
    </w:p>
    <w:p>
      <w:pPr>
        <w:spacing w:line="560" w:lineRule="exact"/>
        <w:ind w:firstLine="643" w:firstLineChars="200"/>
        <w:rPr>
          <w:rFonts w:hint="default" w:ascii="仿宋" w:hAnsi="仿宋" w:eastAsia="仿宋"/>
          <w:b/>
          <w:bCs/>
          <w:sz w:val="36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本表只统计编内人员。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今年人社部统一修订，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按照分类标准分门别类填入各项和等级中即可。</w:t>
      </w:r>
    </w:p>
    <w:p>
      <w:pPr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  <w:lang w:eastAsia="zh-CN"/>
        </w:rPr>
        <w:t>六</w:t>
      </w:r>
      <w:r>
        <w:rPr>
          <w:rFonts w:hint="eastAsia" w:ascii="仿宋" w:hAnsi="仿宋" w:eastAsia="仿宋"/>
          <w:b/>
          <w:bCs/>
          <w:sz w:val="36"/>
          <w:szCs w:val="40"/>
        </w:rPr>
        <w:t>、</w:t>
      </w:r>
      <w:r>
        <w:rPr>
          <w:rFonts w:ascii="仿宋" w:hAnsi="仿宋" w:eastAsia="仿宋"/>
          <w:b/>
          <w:bCs/>
          <w:sz w:val="36"/>
          <w:szCs w:val="40"/>
        </w:rPr>
        <w:t>PS</w:t>
      </w:r>
      <w:r>
        <w:rPr>
          <w:rFonts w:hint="eastAsia" w:ascii="仿宋" w:hAnsi="仿宋" w:eastAsia="仿宋"/>
          <w:b/>
          <w:bCs/>
          <w:sz w:val="36"/>
          <w:szCs w:val="40"/>
          <w:lang w:val="en-US" w:eastAsia="zh-CN"/>
        </w:rPr>
        <w:t>5</w:t>
      </w:r>
      <w:r>
        <w:rPr>
          <w:rFonts w:ascii="仿宋" w:hAnsi="仿宋" w:eastAsia="仿宋"/>
          <w:b/>
          <w:bCs/>
          <w:sz w:val="36"/>
          <w:szCs w:val="40"/>
        </w:rPr>
        <w:t>事业单位专业技术人员分类情况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本表只统计编内人员。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这张表是对专业技术人员的细分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，根据人员分类填写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列，在管理岗位工作的就是指双肩挑人员。</w:t>
      </w:r>
    </w:p>
    <w:p>
      <w:pPr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七、</w:t>
      </w:r>
      <w:r>
        <w:rPr>
          <w:rFonts w:ascii="仿宋" w:hAnsi="仿宋" w:eastAsia="仿宋"/>
          <w:b/>
          <w:bCs/>
          <w:sz w:val="36"/>
          <w:szCs w:val="40"/>
        </w:rPr>
        <w:t>PS6 事业单位工作人员增加、减少情况</w:t>
      </w:r>
    </w:p>
    <w:p>
      <w:pPr>
        <w:ind w:firstLine="643" w:firstLineChars="200"/>
        <w:rPr>
          <w:rFonts w:ascii="仿宋" w:hAnsi="仿宋" w:eastAsia="仿宋"/>
          <w:b/>
          <w:bCs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6"/>
        </w:rPr>
        <w:t>这是重点审核表格之一。</w:t>
      </w:r>
    </w:p>
    <w:p>
      <w:pPr>
        <w:ind w:firstLine="640" w:firstLineChars="200"/>
        <w:rPr>
          <w:rFonts w:ascii="仿宋" w:hAnsi="仿宋" w:eastAsia="仿宋"/>
          <w:b/>
          <w:bCs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第一个重点</w:t>
      </w:r>
      <w:r>
        <w:rPr>
          <w:rFonts w:ascii="仿宋" w:hAnsi="仿宋" w:eastAsia="仿宋"/>
          <w:sz w:val="32"/>
          <w:szCs w:val="36"/>
        </w:rPr>
        <w:t>:</w:t>
      </w:r>
      <w:r>
        <w:rPr>
          <w:rFonts w:ascii="仿宋" w:hAnsi="仿宋" w:eastAsia="仿宋"/>
          <w:b/>
          <w:bCs/>
          <w:sz w:val="32"/>
          <w:szCs w:val="36"/>
        </w:rPr>
        <w:t>上年末总数，一定要与去年</w:t>
      </w:r>
      <w:r>
        <w:rPr>
          <w:rFonts w:hint="eastAsia" w:ascii="仿宋" w:hAnsi="仿宋" w:eastAsia="仿宋"/>
          <w:b/>
          <w:bCs/>
          <w:sz w:val="32"/>
          <w:szCs w:val="36"/>
        </w:rPr>
        <w:t>年报中</w:t>
      </w:r>
      <w:r>
        <w:rPr>
          <w:rFonts w:ascii="仿宋" w:hAnsi="仿宋" w:eastAsia="仿宋"/>
          <w:b/>
          <w:bCs/>
          <w:sz w:val="32"/>
          <w:szCs w:val="36"/>
        </w:rPr>
        <w:t>“本</w:t>
      </w:r>
    </w:p>
    <w:p>
      <w:pPr>
        <w:rPr>
          <w:rFonts w:hint="eastAsia" w:ascii="仿宋" w:hAnsi="仿宋" w:eastAsia="仿宋"/>
          <w:b/>
          <w:bCs/>
          <w:sz w:val="32"/>
          <w:szCs w:val="36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6"/>
        </w:rPr>
        <w:t>年末实有数一</w:t>
      </w:r>
      <w:r>
        <w:rPr>
          <w:rFonts w:ascii="仿宋" w:hAnsi="仿宋" w:eastAsia="仿宋"/>
          <w:b/>
          <w:bCs/>
          <w:sz w:val="32"/>
          <w:szCs w:val="36"/>
        </w:rPr>
        <w:t>致。</w:t>
      </w:r>
      <w:r>
        <w:rPr>
          <w:rFonts w:hint="eastAsia" w:ascii="仿宋" w:hAnsi="仿宋" w:eastAsia="仿宋"/>
          <w:b/>
          <w:bCs/>
          <w:sz w:val="32"/>
          <w:szCs w:val="36"/>
          <w:lang w:eastAsia="zh-CN"/>
        </w:rPr>
        <w:t>若不一致，审核不通过。</w:t>
      </w:r>
    </w:p>
    <w:p>
      <w:pPr>
        <w:ind w:firstLine="643" w:firstLineChars="200"/>
        <w:rPr>
          <w:rFonts w:hint="eastAsia" w:ascii="仿宋" w:hAnsi="仿宋" w:eastAsia="仿宋"/>
          <w:b/>
          <w:bCs/>
          <w:sz w:val="32"/>
          <w:szCs w:val="36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6"/>
          <w:lang w:val="en-US" w:eastAsia="zh-CN"/>
        </w:rPr>
        <w:t>第二个重点：</w:t>
      </w:r>
      <w:r>
        <w:rPr>
          <w:rFonts w:hint="eastAsia" w:ascii="仿宋" w:hAnsi="仿宋" w:eastAsia="仿宋"/>
          <w:sz w:val="32"/>
          <w:szCs w:val="36"/>
        </w:rPr>
        <w:t>不产生单位实际人员变动的数字填入</w:t>
      </w:r>
      <w:r>
        <w:rPr>
          <w:rFonts w:hint="eastAsia" w:ascii="仿宋" w:hAnsi="仿宋" w:eastAsia="仿宋"/>
          <w:b/>
          <w:bCs/>
          <w:sz w:val="32"/>
          <w:szCs w:val="36"/>
          <w:highlight w:val="yellow"/>
          <w:lang w:val="en-US" w:eastAsia="zh-CN"/>
        </w:rPr>
        <w:t>【仅岗位变动】</w:t>
      </w:r>
      <w:r>
        <w:rPr>
          <w:rFonts w:hint="eastAsia" w:ascii="仿宋" w:hAnsi="仿宋" w:eastAsia="仿宋"/>
          <w:b/>
          <w:bCs/>
          <w:sz w:val="32"/>
          <w:szCs w:val="36"/>
          <w:lang w:val="en-US" w:eastAsia="zh-CN"/>
        </w:rPr>
        <w:t>，</w:t>
      </w:r>
      <w:r>
        <w:rPr>
          <w:rFonts w:hint="eastAsia" w:ascii="仿宋" w:hAnsi="仿宋" w:eastAsia="仿宋"/>
          <w:b/>
          <w:bCs/>
          <w:sz w:val="32"/>
          <w:szCs w:val="36"/>
          <w:highlight w:val="yellow"/>
          <w:lang w:val="en-US" w:eastAsia="zh-CN"/>
        </w:rPr>
        <w:t>填写时不要再填入其他</w:t>
      </w:r>
      <w:r>
        <w:rPr>
          <w:rFonts w:hint="eastAsia" w:ascii="仿宋" w:hAnsi="仿宋" w:eastAsia="仿宋"/>
          <w:sz w:val="32"/>
          <w:szCs w:val="36"/>
        </w:rPr>
        <w:t>。如管理、专技、工勤岗位之间转换，岗位晋升、降低等，凡此类只存在岗位变化，不影响单位人员总数的情况</w:t>
      </w:r>
      <w:r>
        <w:rPr>
          <w:rFonts w:hint="eastAsia" w:ascii="仿宋" w:hAnsi="仿宋" w:eastAsia="仿宋"/>
          <w:sz w:val="32"/>
          <w:szCs w:val="36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/>
          <w:b/>
          <w:bCs/>
          <w:sz w:val="32"/>
          <w:szCs w:val="36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6"/>
        </w:rPr>
        <w:t>本年度增加的几种方式</w:t>
      </w:r>
      <w:r>
        <w:rPr>
          <w:rFonts w:ascii="仿宋" w:hAnsi="仿宋" w:eastAsia="仿宋"/>
          <w:sz w:val="32"/>
          <w:szCs w:val="36"/>
        </w:rPr>
        <w:t>:</w:t>
      </w:r>
      <w:r>
        <w:rPr>
          <w:rFonts w:ascii="仿宋" w:hAnsi="仿宋" w:eastAsia="仿宋"/>
          <w:b/>
          <w:bCs/>
          <w:sz w:val="32"/>
          <w:szCs w:val="36"/>
        </w:rPr>
        <w:t>公开招聘</w:t>
      </w:r>
      <w:r>
        <w:rPr>
          <w:rFonts w:ascii="仿宋" w:hAnsi="仿宋" w:eastAsia="仿宋"/>
          <w:sz w:val="32"/>
          <w:szCs w:val="36"/>
        </w:rPr>
        <w:t>，包括完</w:t>
      </w:r>
      <w:r>
        <w:rPr>
          <w:rFonts w:hint="eastAsia" w:ascii="仿宋" w:hAnsi="仿宋" w:eastAsia="仿宋"/>
          <w:sz w:val="32"/>
          <w:szCs w:val="36"/>
        </w:rPr>
        <w:t>整的招聘程序和简化程序。简化程序一般就是人才引进，通过</w:t>
      </w:r>
      <w:r>
        <w:rPr>
          <w:rFonts w:hint="eastAsia" w:ascii="仿宋" w:hAnsi="仿宋" w:eastAsia="仿宋"/>
          <w:b/>
          <w:bCs/>
          <w:sz w:val="32"/>
          <w:szCs w:val="36"/>
        </w:rPr>
        <w:t>考察</w:t>
      </w:r>
      <w:r>
        <w:rPr>
          <w:rFonts w:hint="eastAsia" w:ascii="仿宋" w:hAnsi="仿宋" w:eastAsia="仿宋"/>
          <w:sz w:val="32"/>
          <w:szCs w:val="36"/>
        </w:rPr>
        <w:t>等方式，向社会公告后引进的人员。还在试用期的，按照将来定在什么岗位什么等级填写。其他未任职人员，按照所属类别岗位的最低等级统计。</w:t>
      </w:r>
      <w:r>
        <w:rPr>
          <w:rFonts w:hint="eastAsia" w:ascii="仿宋" w:hAnsi="仿宋" w:eastAsia="仿宋"/>
          <w:b/>
          <w:bCs/>
          <w:sz w:val="32"/>
          <w:szCs w:val="36"/>
        </w:rPr>
        <w:t>任命，</w:t>
      </w:r>
      <w:r>
        <w:rPr>
          <w:rFonts w:hint="eastAsia" w:ascii="仿宋" w:hAnsi="仿宋" w:eastAsia="仿宋"/>
          <w:sz w:val="32"/>
          <w:szCs w:val="36"/>
        </w:rPr>
        <w:t>上级单位直接任命的人员，包括公务员，国企过来的以及其他事业单位交流来的。政策性安置，通常是指军转干部和随军安置</w:t>
      </w:r>
      <w:r>
        <w:rPr>
          <w:rFonts w:hint="eastAsia" w:ascii="仿宋" w:hAnsi="仿宋" w:eastAsia="仿宋"/>
          <w:b/>
          <w:bCs/>
          <w:sz w:val="32"/>
          <w:szCs w:val="36"/>
        </w:rPr>
        <w:t>。交流，</w:t>
      </w:r>
      <w:r>
        <w:rPr>
          <w:rFonts w:hint="eastAsia" w:ascii="仿宋" w:hAnsi="仿宋" w:eastAsia="仿宋"/>
          <w:sz w:val="32"/>
          <w:szCs w:val="36"/>
        </w:rPr>
        <w:t>包括企业、事业、机关几种途径。其他，一般指编外人员、聘用人员以及退伍军人。细化的项目在后面的补充表中会填到。</w:t>
      </w:r>
      <w:r>
        <w:rPr>
          <w:rFonts w:hint="eastAsia" w:ascii="仿宋" w:hAnsi="仿宋" w:eastAsia="仿宋"/>
          <w:b/>
          <w:bCs/>
          <w:sz w:val="32"/>
          <w:szCs w:val="36"/>
        </w:rPr>
        <w:t>其中专技转双肩挑，是在单位人员不变的情况下因单位内部转岗产生的管理岗位的增员。应填在</w:t>
      </w:r>
      <w:r>
        <w:rPr>
          <w:rFonts w:ascii="仿宋" w:hAnsi="仿宋" w:eastAsia="仿宋"/>
          <w:b/>
          <w:bCs/>
          <w:sz w:val="32"/>
          <w:szCs w:val="36"/>
        </w:rPr>
        <w:t xml:space="preserve">PS6 </w:t>
      </w:r>
      <w:r>
        <w:rPr>
          <w:rFonts w:hint="eastAsia" w:ascii="仿宋" w:hAnsi="仿宋" w:eastAsia="仿宋"/>
          <w:b/>
          <w:bCs/>
          <w:sz w:val="32"/>
          <w:szCs w:val="36"/>
        </w:rPr>
        <w:t>第</w:t>
      </w:r>
      <w:r>
        <w:rPr>
          <w:rFonts w:hint="eastAsia" w:ascii="仿宋" w:hAnsi="仿宋" w:eastAsia="仿宋"/>
          <w:b/>
          <w:bCs/>
          <w:sz w:val="32"/>
          <w:szCs w:val="36"/>
          <w:lang w:val="en-US" w:eastAsia="zh-CN"/>
        </w:rPr>
        <w:t>8</w:t>
      </w:r>
      <w:r>
        <w:rPr>
          <w:rFonts w:hint="eastAsia" w:ascii="仿宋" w:hAnsi="仿宋" w:eastAsia="仿宋"/>
          <w:b/>
          <w:bCs/>
          <w:sz w:val="32"/>
          <w:szCs w:val="36"/>
        </w:rPr>
        <w:t>列</w:t>
      </w:r>
      <w:r>
        <w:rPr>
          <w:rFonts w:ascii="仿宋" w:hAnsi="仿宋" w:eastAsia="仿宋"/>
          <w:b/>
          <w:bCs/>
          <w:sz w:val="32"/>
          <w:szCs w:val="36"/>
        </w:rPr>
        <w:t>的[</w:t>
      </w:r>
      <w:r>
        <w:rPr>
          <w:rFonts w:hint="eastAsia" w:ascii="仿宋" w:hAnsi="仿宋" w:eastAsia="仿宋"/>
          <w:b/>
          <w:bCs/>
          <w:sz w:val="32"/>
          <w:szCs w:val="36"/>
          <w:lang w:eastAsia="zh-CN"/>
        </w:rPr>
        <w:t>仅岗位变动</w:t>
      </w:r>
      <w:r>
        <w:rPr>
          <w:rFonts w:ascii="仿宋" w:hAnsi="仿宋" w:eastAsia="仿宋"/>
          <w:b/>
          <w:bCs/>
          <w:sz w:val="32"/>
          <w:szCs w:val="36"/>
        </w:rPr>
        <w:t>]中;PS6BC1</w:t>
      </w:r>
      <w:r>
        <w:rPr>
          <w:rFonts w:hint="eastAsia" w:ascii="仿宋" w:hAnsi="仿宋" w:eastAsia="仿宋"/>
          <w:b/>
          <w:bCs/>
          <w:sz w:val="32"/>
          <w:szCs w:val="36"/>
        </w:rPr>
        <w:t>填入</w:t>
      </w:r>
      <w:r>
        <w:rPr>
          <w:rFonts w:ascii="仿宋" w:hAnsi="仿宋" w:eastAsia="仿宋"/>
          <w:b/>
          <w:bCs/>
          <w:sz w:val="32"/>
          <w:szCs w:val="36"/>
        </w:rPr>
        <w:t>[</w:t>
      </w:r>
      <w:r>
        <w:rPr>
          <w:rFonts w:hint="eastAsia" w:ascii="仿宋" w:hAnsi="仿宋" w:eastAsia="仿宋"/>
          <w:b/>
          <w:bCs/>
          <w:sz w:val="32"/>
          <w:szCs w:val="36"/>
          <w:lang w:eastAsia="zh-CN"/>
        </w:rPr>
        <w:t>仅岗位变动</w:t>
      </w:r>
      <w:r>
        <w:rPr>
          <w:rFonts w:ascii="仿宋" w:hAnsi="仿宋" w:eastAsia="仿宋"/>
          <w:b/>
          <w:bCs/>
          <w:sz w:val="32"/>
          <w:szCs w:val="36"/>
        </w:rPr>
        <w:t>]中。</w:t>
      </w:r>
      <w:r>
        <w:rPr>
          <w:rFonts w:hint="eastAsia" w:ascii="仿宋" w:hAnsi="仿宋" w:eastAsia="仿宋"/>
          <w:b/>
          <w:bCs/>
          <w:sz w:val="32"/>
          <w:szCs w:val="36"/>
        </w:rPr>
        <w:t>不再担任双肩挑仅仅聘用在专业技术岗的情况，填在</w:t>
      </w:r>
      <w:r>
        <w:rPr>
          <w:rFonts w:ascii="仿宋" w:hAnsi="仿宋" w:eastAsia="仿宋"/>
          <w:b/>
          <w:bCs/>
          <w:sz w:val="32"/>
          <w:szCs w:val="36"/>
        </w:rPr>
        <w:t>PS6</w:t>
      </w:r>
      <w:r>
        <w:rPr>
          <w:rFonts w:hint="eastAsia" w:ascii="仿宋" w:hAnsi="仿宋" w:eastAsia="仿宋"/>
          <w:b/>
          <w:bCs/>
          <w:sz w:val="32"/>
          <w:szCs w:val="36"/>
        </w:rPr>
        <w:t>第1</w:t>
      </w:r>
      <w:r>
        <w:rPr>
          <w:rFonts w:hint="eastAsia" w:ascii="仿宋" w:hAnsi="仿宋" w:eastAsia="仿宋"/>
          <w:b/>
          <w:bCs/>
          <w:sz w:val="32"/>
          <w:szCs w:val="36"/>
          <w:lang w:val="en-US" w:eastAsia="zh-CN"/>
        </w:rPr>
        <w:t>6</w:t>
      </w:r>
      <w:r>
        <w:rPr>
          <w:rFonts w:hint="eastAsia" w:ascii="仿宋" w:hAnsi="仿宋" w:eastAsia="仿宋"/>
          <w:b/>
          <w:bCs/>
          <w:sz w:val="32"/>
          <w:szCs w:val="36"/>
        </w:rPr>
        <w:t>列</w:t>
      </w:r>
      <w:r>
        <w:rPr>
          <w:rFonts w:ascii="仿宋" w:hAnsi="仿宋" w:eastAsia="仿宋"/>
          <w:b/>
          <w:bCs/>
          <w:sz w:val="32"/>
          <w:szCs w:val="36"/>
        </w:rPr>
        <w:t>[</w:t>
      </w:r>
      <w:r>
        <w:rPr>
          <w:rFonts w:hint="eastAsia" w:ascii="仿宋" w:hAnsi="仿宋" w:eastAsia="仿宋"/>
          <w:b/>
          <w:bCs/>
          <w:sz w:val="32"/>
          <w:szCs w:val="36"/>
          <w:lang w:eastAsia="zh-CN"/>
        </w:rPr>
        <w:t>仅岗位变动</w:t>
      </w:r>
      <w:r>
        <w:rPr>
          <w:rFonts w:ascii="仿宋" w:hAnsi="仿宋" w:eastAsia="仿宋"/>
          <w:b/>
          <w:bCs/>
          <w:sz w:val="32"/>
          <w:szCs w:val="36"/>
        </w:rPr>
        <w:t>]</w:t>
      </w:r>
      <w:r>
        <w:rPr>
          <w:rFonts w:hint="eastAsia" w:ascii="仿宋" w:hAnsi="仿宋" w:eastAsia="仿宋"/>
          <w:b/>
          <w:bCs/>
          <w:sz w:val="32"/>
          <w:szCs w:val="36"/>
        </w:rPr>
        <w:t>中；</w:t>
      </w:r>
      <w:r>
        <w:rPr>
          <w:rFonts w:ascii="仿宋" w:hAnsi="仿宋" w:eastAsia="仿宋"/>
          <w:b/>
          <w:bCs/>
          <w:sz w:val="32"/>
          <w:szCs w:val="36"/>
        </w:rPr>
        <w:t>PS6BC2</w:t>
      </w:r>
      <w:r>
        <w:rPr>
          <w:rFonts w:hint="eastAsia" w:ascii="仿宋" w:hAnsi="仿宋" w:eastAsia="仿宋"/>
          <w:b/>
          <w:bCs/>
          <w:sz w:val="32"/>
          <w:szCs w:val="36"/>
        </w:rPr>
        <w:t>填入</w:t>
      </w:r>
      <w:r>
        <w:rPr>
          <w:rFonts w:ascii="仿宋" w:hAnsi="仿宋" w:eastAsia="仿宋"/>
          <w:b/>
          <w:bCs/>
          <w:sz w:val="32"/>
          <w:szCs w:val="36"/>
        </w:rPr>
        <w:t>[</w:t>
      </w:r>
      <w:r>
        <w:rPr>
          <w:rFonts w:hint="eastAsia" w:ascii="仿宋" w:hAnsi="仿宋" w:eastAsia="仿宋"/>
          <w:b/>
          <w:bCs/>
          <w:sz w:val="32"/>
          <w:szCs w:val="36"/>
          <w:lang w:eastAsia="zh-CN"/>
        </w:rPr>
        <w:t>仅岗位变动</w:t>
      </w:r>
      <w:r>
        <w:rPr>
          <w:rFonts w:ascii="仿宋" w:hAnsi="仿宋" w:eastAsia="仿宋"/>
          <w:b/>
          <w:bCs/>
          <w:sz w:val="32"/>
          <w:szCs w:val="36"/>
        </w:rPr>
        <w:t>]中</w:t>
      </w:r>
      <w:r>
        <w:rPr>
          <w:rFonts w:hint="eastAsia" w:ascii="仿宋" w:hAnsi="仿宋" w:eastAsia="仿宋"/>
          <w:b/>
          <w:bCs/>
          <w:sz w:val="32"/>
          <w:szCs w:val="36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本年度减少:</w:t>
      </w:r>
    </w:p>
    <w:p>
      <w:pPr>
        <w:ind w:firstLine="640" w:firstLineChars="200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解除合同：包括单位解除合同和个人辞职两种情况。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终止合同：指合同到期不再续签。</w:t>
      </w:r>
    </w:p>
    <w:p>
      <w:pPr>
        <w:ind w:firstLine="643" w:firstLineChars="200"/>
        <w:rPr>
          <w:rFonts w:hint="eastAsia" w:ascii="仿宋" w:hAnsi="仿宋" w:eastAsia="仿宋"/>
          <w:b/>
          <w:bCs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6"/>
        </w:rPr>
        <w:t>因退休终止劳动合同的只计入退休不计入终止合同；</w:t>
      </w:r>
    </w:p>
    <w:p>
      <w:pPr>
        <w:ind w:firstLine="643" w:firstLineChars="200"/>
        <w:rPr>
          <w:rFonts w:hint="eastAsia" w:ascii="仿宋" w:hAnsi="仿宋" w:eastAsia="仿宋"/>
          <w:b/>
          <w:bCs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6"/>
        </w:rPr>
        <w:t>因开除解除劳动合同的只计入开除不计入解除合同。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此处与PS9表有区别，需留意。</w:t>
      </w:r>
    </w:p>
    <w:p>
      <w:pPr>
        <w:ind w:firstLine="640" w:firstLineChars="200"/>
        <w:rPr>
          <w:rFonts w:ascii="仿宋" w:hAnsi="仿宋" w:eastAsia="仿宋"/>
          <w:b w:val="0"/>
          <w:bCs w:val="0"/>
          <w:sz w:val="32"/>
          <w:szCs w:val="36"/>
          <w:highlight w:val="yellow"/>
          <w:shd w:val="pct10" w:color="auto" w:fill="FFFFFF"/>
        </w:rPr>
      </w:pPr>
      <w:r>
        <w:rPr>
          <w:rFonts w:hint="eastAsia" w:ascii="仿宋" w:hAnsi="仿宋" w:eastAsia="仿宋"/>
          <w:sz w:val="32"/>
          <w:szCs w:val="36"/>
          <w:lang w:val="en-US" w:eastAsia="zh-CN"/>
        </w:rPr>
        <w:t>PS</w:t>
      </w:r>
      <w:r>
        <w:rPr>
          <w:rFonts w:hint="eastAsia" w:ascii="仿宋" w:hAnsi="仿宋" w:eastAsia="仿宋"/>
          <w:sz w:val="32"/>
          <w:szCs w:val="36"/>
        </w:rPr>
        <w:t>6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6"/>
        </w:rPr>
        <w:t>4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7 48</w:t>
      </w:r>
      <w:r>
        <w:rPr>
          <w:rFonts w:hint="eastAsia" w:ascii="仿宋" w:hAnsi="仿宋" w:eastAsia="仿宋"/>
          <w:sz w:val="32"/>
          <w:szCs w:val="36"/>
        </w:rPr>
        <w:t>行</w:t>
      </w:r>
      <w:r>
        <w:rPr>
          <w:rFonts w:hint="eastAsia" w:ascii="仿宋" w:hAnsi="仿宋" w:eastAsia="仿宋"/>
          <w:b/>
          <w:bCs/>
          <w:sz w:val="32"/>
          <w:szCs w:val="36"/>
        </w:rPr>
        <w:t>编外聘用人员与劳动派遣进人的进入方式均选择其他</w:t>
      </w:r>
      <w:r>
        <w:rPr>
          <w:rFonts w:hint="eastAsia" w:ascii="仿宋" w:hAnsi="仿宋" w:eastAsia="仿宋"/>
          <w:sz w:val="32"/>
          <w:szCs w:val="36"/>
        </w:rPr>
        <w:t>，本表</w:t>
      </w:r>
      <w:r>
        <w:rPr>
          <w:rFonts w:hint="eastAsia" w:ascii="仿宋" w:hAnsi="仿宋" w:eastAsia="仿宋"/>
          <w:b/>
          <w:bCs/>
          <w:sz w:val="32"/>
          <w:szCs w:val="36"/>
        </w:rPr>
        <w:t>公开招聘，任命，政策性安置，交流</w:t>
      </w:r>
      <w:r>
        <w:rPr>
          <w:rFonts w:hint="eastAsia" w:ascii="仿宋" w:hAnsi="仿宋" w:eastAsia="仿宋"/>
          <w:b w:val="0"/>
          <w:bCs w:val="0"/>
          <w:sz w:val="32"/>
          <w:szCs w:val="36"/>
        </w:rPr>
        <w:t>只统计编内人员</w:t>
      </w:r>
      <w:r>
        <w:rPr>
          <w:rFonts w:hint="eastAsia" w:ascii="仿宋" w:hAnsi="仿宋" w:eastAsia="仿宋"/>
          <w:b w:val="0"/>
          <w:bCs w:val="0"/>
          <w:sz w:val="32"/>
          <w:szCs w:val="36"/>
          <w:lang w:val="en-US" w:eastAsia="zh-CN"/>
        </w:rPr>
        <w:t>.</w:t>
      </w:r>
    </w:p>
    <w:p>
      <w:pPr>
        <w:ind w:firstLine="640" w:firstLineChars="200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年末实有退休人数，指所有人员的退休人数。</w:t>
      </w:r>
    </w:p>
    <w:p>
      <w:pPr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八、</w:t>
      </w:r>
      <w:r>
        <w:rPr>
          <w:rFonts w:ascii="仿宋" w:hAnsi="仿宋" w:eastAsia="仿宋"/>
          <w:b/>
          <w:bCs/>
          <w:sz w:val="36"/>
          <w:szCs w:val="40"/>
        </w:rPr>
        <w:t>补充表2 PS06BC1本年度事业单位新</w:t>
      </w:r>
      <w:r>
        <w:rPr>
          <w:rFonts w:hint="eastAsia" w:ascii="仿宋" w:hAnsi="仿宋" w:eastAsia="仿宋"/>
          <w:b/>
          <w:bCs/>
          <w:sz w:val="36"/>
          <w:szCs w:val="40"/>
        </w:rPr>
        <w:t>增人员变化表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一是交</w:t>
      </w:r>
      <w:r>
        <w:rPr>
          <w:rFonts w:ascii="仿宋" w:hAnsi="仿宋" w:eastAsia="仿宋"/>
          <w:sz w:val="32"/>
          <w:szCs w:val="36"/>
        </w:rPr>
        <w:t>流细化为三种形势。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二是PS</w:t>
      </w:r>
      <w:r>
        <w:rPr>
          <w:rFonts w:ascii="仿宋" w:hAnsi="仿宋" w:eastAsia="仿宋"/>
          <w:sz w:val="32"/>
          <w:szCs w:val="36"/>
        </w:rPr>
        <w:t>6BC1</w:t>
      </w:r>
      <w:r>
        <w:rPr>
          <w:rFonts w:hint="eastAsia" w:ascii="仿宋" w:hAnsi="仿宋" w:eastAsia="仿宋"/>
          <w:sz w:val="32"/>
          <w:szCs w:val="36"/>
        </w:rPr>
        <w:t>中其他总数之和与</w:t>
      </w:r>
      <w:r>
        <w:rPr>
          <w:rFonts w:ascii="仿宋" w:hAnsi="仿宋" w:eastAsia="仿宋"/>
          <w:sz w:val="32"/>
          <w:szCs w:val="36"/>
        </w:rPr>
        <w:t>PS6中的“其他”总数</w:t>
      </w:r>
      <w:r>
        <w:rPr>
          <w:rFonts w:hint="eastAsia" w:ascii="仿宋" w:hAnsi="仿宋" w:eastAsia="仿宋"/>
          <w:sz w:val="32"/>
          <w:szCs w:val="36"/>
        </w:rPr>
        <w:t>一致。细化的项目比较多，主要是政策性安置类的。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第</w:t>
      </w:r>
      <w:r>
        <w:rPr>
          <w:rFonts w:ascii="仿宋" w:hAnsi="仿宋" w:eastAsia="仿宋"/>
          <w:sz w:val="32"/>
          <w:szCs w:val="36"/>
        </w:rPr>
        <w:t>1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8</w:t>
      </w:r>
      <w:r>
        <w:rPr>
          <w:rFonts w:ascii="仿宋" w:hAnsi="仿宋" w:eastAsia="仿宋"/>
          <w:sz w:val="32"/>
          <w:szCs w:val="36"/>
        </w:rPr>
        <w:t>列，上年度漏统，确实存在漏统情况</w:t>
      </w:r>
      <w:r>
        <w:rPr>
          <w:rFonts w:hint="eastAsia" w:ascii="仿宋" w:hAnsi="仿宋" w:eastAsia="仿宋"/>
          <w:sz w:val="32"/>
          <w:szCs w:val="36"/>
        </w:rPr>
        <w:t>的今年如实填写。</w:t>
      </w:r>
    </w:p>
    <w:p>
      <w:pPr>
        <w:rPr>
          <w:rFonts w:hint="eastAsia" w:ascii="仿宋" w:hAnsi="仿宋" w:eastAsia="仿宋"/>
          <w:b/>
          <w:bCs/>
          <w:sz w:val="36"/>
          <w:szCs w:val="40"/>
          <w:lang w:eastAsia="zh-CN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九、补充表</w:t>
      </w:r>
      <w:r>
        <w:rPr>
          <w:rFonts w:ascii="仿宋" w:hAnsi="仿宋" w:eastAsia="仿宋"/>
          <w:b/>
          <w:bCs/>
          <w:sz w:val="36"/>
          <w:szCs w:val="40"/>
        </w:rPr>
        <w:t>3PS06BC</w:t>
      </w:r>
      <w:r>
        <w:rPr>
          <w:rFonts w:hint="eastAsia" w:ascii="仿宋" w:hAnsi="仿宋" w:eastAsia="仿宋"/>
          <w:b/>
          <w:bCs/>
          <w:sz w:val="36"/>
          <w:szCs w:val="40"/>
          <w:lang w:val="en-US" w:eastAsia="zh-CN"/>
        </w:rPr>
        <w:t>2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本年度事业单位人员减少情况表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,</w:t>
      </w:r>
      <w:r>
        <w:rPr>
          <w:rFonts w:hint="eastAsia" w:ascii="仿宋" w:hAnsi="仿宋" w:eastAsia="仿宋"/>
          <w:sz w:val="32"/>
          <w:szCs w:val="36"/>
        </w:rPr>
        <w:t>和补充表</w:t>
      </w:r>
      <w:r>
        <w:rPr>
          <w:rFonts w:ascii="仿宋" w:hAnsi="仿宋" w:eastAsia="仿宋"/>
          <w:sz w:val="32"/>
          <w:szCs w:val="36"/>
        </w:rPr>
        <w:t>2的情况相对应，所填数</w:t>
      </w:r>
      <w:r>
        <w:rPr>
          <w:rFonts w:hint="eastAsia" w:ascii="仿宋" w:hAnsi="仿宋" w:eastAsia="仿宋"/>
          <w:sz w:val="32"/>
          <w:szCs w:val="36"/>
        </w:rPr>
        <w:t>据信息应当与人社统</w:t>
      </w:r>
      <w:r>
        <w:rPr>
          <w:rFonts w:ascii="仿宋" w:hAnsi="仿宋" w:eastAsia="仿宋"/>
          <w:sz w:val="32"/>
          <w:szCs w:val="36"/>
        </w:rPr>
        <w:t>PS6表中数据保持一致</w:t>
      </w:r>
      <w:r>
        <w:rPr>
          <w:rFonts w:hint="eastAsia" w:ascii="仿宋" w:hAnsi="仿宋" w:eastAsia="仿宋"/>
          <w:sz w:val="32"/>
          <w:szCs w:val="36"/>
        </w:rPr>
        <w:t>。</w:t>
      </w:r>
    </w:p>
    <w:p>
      <w:pPr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十、</w:t>
      </w:r>
      <w:r>
        <w:rPr>
          <w:rFonts w:ascii="仿宋" w:hAnsi="仿宋" w:eastAsia="仿宋"/>
          <w:b/>
          <w:bCs/>
          <w:sz w:val="36"/>
          <w:szCs w:val="40"/>
        </w:rPr>
        <w:t>PS7事业单位公开招聘工作情况.</w:t>
      </w:r>
    </w:p>
    <w:p>
      <w:pPr>
        <w:ind w:firstLine="643" w:firstLineChars="200"/>
        <w:rPr>
          <w:rFonts w:ascii="仿宋" w:hAnsi="仿宋" w:eastAsia="仿宋"/>
          <w:b/>
          <w:bCs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6"/>
        </w:rPr>
        <w:t>本表只统计编内人员。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第一列，报名人数一</w:t>
      </w:r>
      <w:r>
        <w:rPr>
          <w:rFonts w:ascii="仿宋" w:hAnsi="仿宋" w:eastAsia="仿宋"/>
          <w:sz w:val="32"/>
          <w:szCs w:val="36"/>
        </w:rPr>
        <w:t>般是通过审核人数。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ascii="仿宋" w:hAnsi="仿宋" w:eastAsia="仿宋"/>
          <w:sz w:val="32"/>
          <w:szCs w:val="36"/>
        </w:rPr>
        <w:t>来源，除了应</w:t>
      </w:r>
      <w:r>
        <w:rPr>
          <w:rFonts w:hint="eastAsia" w:ascii="仿宋" w:hAnsi="仿宋" w:eastAsia="仿宋"/>
          <w:sz w:val="32"/>
          <w:szCs w:val="36"/>
        </w:rPr>
        <w:t>届毕业生应该都是社会人员，</w:t>
      </w:r>
      <w:r>
        <w:rPr>
          <w:rFonts w:hint="eastAsia" w:ascii="仿宋" w:hAnsi="仿宋" w:eastAsia="仿宋"/>
          <w:b/>
          <w:bCs/>
          <w:sz w:val="32"/>
          <w:szCs w:val="36"/>
        </w:rPr>
        <w:t>应届毕业生只有2</w:t>
      </w:r>
      <w:r>
        <w:rPr>
          <w:rFonts w:ascii="仿宋" w:hAnsi="仿宋" w:eastAsia="仿宋"/>
          <w:b/>
          <w:bCs/>
          <w:sz w:val="32"/>
          <w:szCs w:val="36"/>
        </w:rPr>
        <w:t>02</w:t>
      </w:r>
      <w:r>
        <w:rPr>
          <w:rFonts w:hint="eastAsia" w:ascii="仿宋" w:hAnsi="仿宋" w:eastAsia="仿宋"/>
          <w:b/>
          <w:bCs/>
          <w:sz w:val="32"/>
          <w:szCs w:val="36"/>
          <w:lang w:val="en-US" w:eastAsia="zh-CN"/>
        </w:rPr>
        <w:t>3</w:t>
      </w:r>
      <w:r>
        <w:rPr>
          <w:rFonts w:hint="eastAsia" w:ascii="仿宋" w:hAnsi="仿宋" w:eastAsia="仿宋"/>
          <w:b/>
          <w:bCs/>
          <w:sz w:val="32"/>
          <w:szCs w:val="36"/>
        </w:rPr>
        <w:t>年毕业的</w:t>
      </w:r>
      <w:r>
        <w:rPr>
          <w:rFonts w:hint="eastAsia" w:ascii="仿宋" w:hAnsi="仿宋" w:eastAsia="仿宋"/>
          <w:b/>
          <w:bCs/>
          <w:sz w:val="32"/>
          <w:szCs w:val="36"/>
          <w:lang w:eastAsia="zh-CN"/>
        </w:rPr>
        <w:t>才</w:t>
      </w:r>
      <w:r>
        <w:rPr>
          <w:rFonts w:hint="eastAsia" w:ascii="仿宋" w:hAnsi="仿宋" w:eastAsia="仿宋"/>
          <w:b/>
          <w:bCs/>
          <w:sz w:val="32"/>
          <w:szCs w:val="36"/>
        </w:rPr>
        <w:t>计算为应届毕业生</w:t>
      </w:r>
      <w:r>
        <w:rPr>
          <w:rFonts w:hint="eastAsia" w:ascii="仿宋" w:hAnsi="仿宋" w:eastAsia="仿宋"/>
          <w:sz w:val="32"/>
          <w:szCs w:val="36"/>
        </w:rPr>
        <w:t>，不是事业单位招聘考试中的应届毕业生</w:t>
      </w:r>
      <w:r>
        <w:rPr>
          <w:rFonts w:hint="eastAsia" w:ascii="仿宋" w:hAnsi="仿宋" w:eastAsia="仿宋"/>
          <w:sz w:val="32"/>
          <w:szCs w:val="36"/>
          <w:lang w:eastAsia="zh-CN"/>
        </w:rPr>
        <w:t>口径</w:t>
      </w:r>
      <w:r>
        <w:rPr>
          <w:rFonts w:hint="eastAsia" w:ascii="仿宋" w:hAnsi="仿宋" w:eastAsia="仿宋"/>
          <w:sz w:val="32"/>
          <w:szCs w:val="36"/>
        </w:rPr>
        <w:t>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招聘方式，考试指</w:t>
      </w:r>
      <w:r>
        <w:rPr>
          <w:rFonts w:hint="eastAsia" w:ascii="仿宋" w:hAnsi="仿宋" w:eastAsia="仿宋"/>
          <w:sz w:val="32"/>
          <w:szCs w:val="36"/>
          <w:lang w:eastAsia="zh-CN"/>
        </w:rPr>
        <w:t>完整程序的招聘，</w:t>
      </w:r>
      <w:r>
        <w:rPr>
          <w:rFonts w:hint="eastAsia" w:ascii="仿宋" w:hAnsi="仿宋" w:eastAsia="仿宋"/>
          <w:sz w:val="32"/>
          <w:szCs w:val="36"/>
        </w:rPr>
        <w:t>通常的笔试</w:t>
      </w:r>
      <w:r>
        <w:rPr>
          <w:rFonts w:ascii="仿宋" w:hAnsi="仿宋" w:eastAsia="仿宋"/>
          <w:sz w:val="32"/>
          <w:szCs w:val="36"/>
        </w:rPr>
        <w:t>+面试的</w:t>
      </w:r>
      <w:r>
        <w:rPr>
          <w:rFonts w:hint="eastAsia" w:ascii="仿宋" w:hAnsi="仿宋" w:eastAsia="仿宋"/>
          <w:sz w:val="32"/>
          <w:szCs w:val="36"/>
        </w:rPr>
        <w:t>标准化招聘方式</w:t>
      </w:r>
      <w:r>
        <w:rPr>
          <w:rFonts w:hint="eastAsia" w:ascii="仿宋" w:hAnsi="仿宋" w:eastAsia="仿宋"/>
          <w:sz w:val="32"/>
          <w:szCs w:val="36"/>
          <w:lang w:eastAsia="zh-CN"/>
        </w:rPr>
        <w:t>。</w:t>
      </w:r>
      <w:r>
        <w:rPr>
          <w:rFonts w:hint="eastAsia" w:ascii="仿宋" w:hAnsi="仿宋" w:eastAsia="仿宋"/>
          <w:sz w:val="32"/>
          <w:szCs w:val="36"/>
        </w:rPr>
        <w:t>考察通常指通过简化的招聘程序的人才引进。主要区分是是否有统一的笔试和标准的公示流程。</w:t>
      </w:r>
    </w:p>
    <w:p>
      <w:pPr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十一、补充表四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对P</w:t>
      </w:r>
      <w:r>
        <w:rPr>
          <w:rFonts w:ascii="仿宋" w:hAnsi="仿宋" w:eastAsia="仿宋"/>
          <w:sz w:val="32"/>
          <w:szCs w:val="36"/>
        </w:rPr>
        <w:t>S7</w:t>
      </w:r>
      <w:r>
        <w:rPr>
          <w:rFonts w:hint="eastAsia" w:ascii="仿宋" w:hAnsi="仿宋" w:eastAsia="仿宋"/>
          <w:sz w:val="32"/>
          <w:szCs w:val="36"/>
        </w:rPr>
        <w:t>表中来源的细化，总计与PS</w:t>
      </w:r>
      <w:r>
        <w:rPr>
          <w:rFonts w:ascii="仿宋" w:hAnsi="仿宋" w:eastAsia="仿宋"/>
          <w:sz w:val="32"/>
          <w:szCs w:val="36"/>
        </w:rPr>
        <w:t>7</w:t>
      </w:r>
      <w:r>
        <w:rPr>
          <w:rFonts w:hint="eastAsia" w:ascii="仿宋" w:hAnsi="仿宋" w:eastAsia="仿宋"/>
          <w:sz w:val="32"/>
          <w:szCs w:val="36"/>
        </w:rPr>
        <w:t>中总计一致。</w:t>
      </w:r>
    </w:p>
    <w:p>
      <w:pPr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十二、</w:t>
      </w:r>
      <w:r>
        <w:rPr>
          <w:rFonts w:ascii="仿宋" w:hAnsi="仿宋" w:eastAsia="仿宋"/>
          <w:b/>
          <w:bCs/>
          <w:sz w:val="36"/>
          <w:szCs w:val="40"/>
        </w:rPr>
        <w:t>PS8事业单位岗位设置实施情况</w:t>
      </w:r>
    </w:p>
    <w:p>
      <w:pPr>
        <w:ind w:firstLine="643" w:firstLineChars="200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6"/>
          <w:highlight w:val="yellow"/>
        </w:rPr>
        <w:t>本表统计的是岗位数与人员数无关</w:t>
      </w:r>
      <w:r>
        <w:rPr>
          <w:rFonts w:hint="eastAsia" w:ascii="仿宋" w:hAnsi="仿宋" w:eastAsia="仿宋"/>
          <w:b/>
          <w:bCs/>
          <w:sz w:val="32"/>
          <w:szCs w:val="36"/>
        </w:rPr>
        <w:t>，按照各单位岗位设置方案填报。</w:t>
      </w:r>
      <w:r>
        <w:rPr>
          <w:rFonts w:hint="eastAsia" w:ascii="仿宋" w:hAnsi="仿宋" w:eastAsia="仿宋"/>
          <w:sz w:val="32"/>
          <w:szCs w:val="36"/>
        </w:rPr>
        <w:t>不存在双肩挑等情况。未开展岗位设置的单位，按照岗位和人员</w:t>
      </w:r>
      <w:r>
        <w:rPr>
          <w:rFonts w:ascii="仿宋" w:hAnsi="仿宋" w:eastAsia="仿宋"/>
          <w:sz w:val="32"/>
          <w:szCs w:val="36"/>
        </w:rPr>
        <w:t>1:1比例填报。新增编制</w:t>
      </w:r>
      <w:r>
        <w:rPr>
          <w:rFonts w:hint="eastAsia" w:ascii="仿宋" w:hAnsi="仿宋" w:eastAsia="仿宋"/>
          <w:sz w:val="32"/>
          <w:szCs w:val="36"/>
        </w:rPr>
        <w:t>还未重新设岗的按照老的岗位设置情况填报。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6"/>
          <w:lang w:eastAsia="zh-CN"/>
        </w:rPr>
      </w:pPr>
      <w:r>
        <w:rPr>
          <w:rFonts w:hint="eastAsia" w:ascii="仿宋" w:hAnsi="仿宋" w:eastAsia="仿宋"/>
          <w:sz w:val="32"/>
          <w:szCs w:val="36"/>
          <w:lang w:eastAsia="zh-CN"/>
        </w:rPr>
        <w:t>本表的增减是单位编制的增减情况，不是人员增减情况，只有有编办文件明确单位编制增减且完成新的岗位设置，才有增减。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岗位设置的合计数与前面PS1表中的编制数可在小范围不一致但不能差距过大。</w:t>
      </w:r>
    </w:p>
    <w:p>
      <w:pPr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十三、PS</w:t>
      </w:r>
      <w:r>
        <w:rPr>
          <w:rFonts w:ascii="仿宋" w:hAnsi="仿宋" w:eastAsia="仿宋"/>
          <w:b/>
          <w:bCs/>
          <w:sz w:val="36"/>
          <w:szCs w:val="40"/>
        </w:rPr>
        <w:t>9聘用合同订立情况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分三类人员，正式在册、聘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6"/>
        </w:rPr>
        <w:t>用和劳务派遣。在册，按照省里要求，必须是应签尽签，实际没有签，也要按照签订聘用合同填。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6"/>
          <w:lang w:val="en-US" w:eastAsia="zh-CN"/>
        </w:rPr>
      </w:pPr>
      <w:r>
        <w:rPr>
          <w:rFonts w:hint="eastAsia" w:ascii="仿宋" w:hAnsi="仿宋" w:eastAsia="仿宋"/>
          <w:sz w:val="32"/>
          <w:szCs w:val="36"/>
          <w:lang w:val="en-US" w:eastAsia="zh-CN"/>
        </w:rPr>
        <w:t>编外聘用人员不订立聘用合同，</w:t>
      </w:r>
      <w:r>
        <w:rPr>
          <w:rFonts w:hint="eastAsia" w:ascii="仿宋" w:hAnsi="仿宋" w:eastAsia="仿宋"/>
          <w:b/>
          <w:bCs/>
          <w:sz w:val="32"/>
          <w:szCs w:val="36"/>
          <w:lang w:val="en-US" w:eastAsia="zh-CN"/>
        </w:rPr>
        <w:t>订立的是劳动合同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在本表，“开除”也需计入1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6"/>
        </w:rPr>
        <w:t>列解除聘用合同；“退休”计入第1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6"/>
        </w:rPr>
        <w:t>列终止聘用合同。</w:t>
      </w:r>
    </w:p>
    <w:p>
      <w:pPr>
        <w:ind w:firstLine="643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6"/>
        </w:rPr>
        <w:t>第</w:t>
      </w:r>
      <w:r>
        <w:rPr>
          <w:rFonts w:ascii="仿宋" w:hAnsi="仿宋" w:eastAsia="仿宋"/>
          <w:b/>
          <w:bCs/>
          <w:sz w:val="32"/>
          <w:szCs w:val="36"/>
        </w:rPr>
        <w:t>1</w:t>
      </w:r>
      <w:r>
        <w:rPr>
          <w:rFonts w:hint="eastAsia" w:ascii="仿宋" w:hAnsi="仿宋" w:eastAsia="仿宋"/>
          <w:b/>
          <w:bCs/>
          <w:sz w:val="32"/>
          <w:szCs w:val="36"/>
          <w:lang w:val="en-US" w:eastAsia="zh-CN"/>
        </w:rPr>
        <w:t>5</w:t>
      </w:r>
      <w:r>
        <w:rPr>
          <w:rFonts w:ascii="仿宋" w:hAnsi="仿宋" w:eastAsia="仿宋"/>
          <w:b/>
          <w:bCs/>
          <w:sz w:val="32"/>
          <w:szCs w:val="36"/>
        </w:rPr>
        <w:t>列，不要出现数字</w:t>
      </w:r>
      <w:r>
        <w:rPr>
          <w:rFonts w:ascii="仿宋" w:hAnsi="仿宋" w:eastAsia="仿宋"/>
          <w:sz w:val="32"/>
          <w:szCs w:val="36"/>
        </w:rPr>
        <w:t>。</w:t>
      </w:r>
    </w:p>
    <w:p>
      <w:pPr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十四、P</w:t>
      </w:r>
      <w:r>
        <w:rPr>
          <w:rFonts w:ascii="仿宋" w:hAnsi="仿宋" w:eastAsia="仿宋"/>
          <w:b/>
          <w:bCs/>
          <w:sz w:val="36"/>
          <w:szCs w:val="40"/>
        </w:rPr>
        <w:t>S10</w:t>
      </w:r>
      <w:r>
        <w:rPr>
          <w:rFonts w:hint="eastAsia" w:ascii="仿宋" w:hAnsi="仿宋" w:eastAsia="仿宋"/>
          <w:b/>
          <w:bCs/>
          <w:sz w:val="36"/>
          <w:szCs w:val="40"/>
        </w:rPr>
        <w:t>参加培训情况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ascii="仿宋" w:hAnsi="仿宋" w:eastAsia="仿宋"/>
          <w:sz w:val="32"/>
          <w:szCs w:val="36"/>
        </w:rPr>
        <w:t>第5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-8</w:t>
      </w:r>
      <w:r>
        <w:rPr>
          <w:rFonts w:ascii="仿宋" w:hAnsi="仿宋" w:eastAsia="仿宋"/>
          <w:sz w:val="32"/>
          <w:szCs w:val="36"/>
        </w:rPr>
        <w:t>列，参加培训的是人次，不是人数。</w:t>
      </w:r>
      <w:r>
        <w:rPr>
          <w:rFonts w:hint="eastAsia" w:ascii="仿宋" w:hAnsi="仿宋" w:eastAsia="仿宋"/>
          <w:sz w:val="32"/>
          <w:szCs w:val="36"/>
        </w:rPr>
        <w:t>若一人培训了两次需统计2次。</w:t>
      </w:r>
    </w:p>
    <w:p>
      <w:pPr>
        <w:rPr>
          <w:rFonts w:ascii="仿宋" w:hAnsi="仿宋" w:eastAsia="仿宋"/>
          <w:b/>
          <w:bCs/>
          <w:sz w:val="36"/>
          <w:szCs w:val="40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十五、PS</w:t>
      </w:r>
      <w:r>
        <w:rPr>
          <w:rFonts w:ascii="仿宋" w:hAnsi="仿宋" w:eastAsia="仿宋"/>
          <w:b/>
          <w:bCs/>
          <w:sz w:val="36"/>
          <w:szCs w:val="40"/>
        </w:rPr>
        <w:t>11事业单位工作人员处分、申诉</w:t>
      </w:r>
      <w:r>
        <w:rPr>
          <w:rFonts w:hint="eastAsia" w:ascii="仿宋" w:hAnsi="仿宋" w:eastAsia="仿宋"/>
          <w:b/>
          <w:bCs/>
          <w:sz w:val="36"/>
          <w:szCs w:val="40"/>
        </w:rPr>
        <w:t>情况。</w:t>
      </w:r>
    </w:p>
    <w:p>
      <w:pPr>
        <w:ind w:firstLine="643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6"/>
        </w:rPr>
        <w:t>本表只统计编内人员。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处分，指的是自</w:t>
      </w:r>
      <w:r>
        <w:rPr>
          <w:rFonts w:ascii="仿宋" w:hAnsi="仿宋" w:eastAsia="仿宋"/>
          <w:sz w:val="32"/>
          <w:szCs w:val="36"/>
        </w:rPr>
        <w:t>2012年处分条例</w:t>
      </w:r>
      <w:r>
        <w:rPr>
          <w:rFonts w:hint="eastAsia" w:ascii="仿宋" w:hAnsi="仿宋" w:eastAsia="仿宋"/>
          <w:sz w:val="32"/>
          <w:szCs w:val="36"/>
        </w:rPr>
        <w:t>实施以来累计处分数字，是去年累计处分数字的情况下再加上2</w:t>
      </w:r>
      <w:r>
        <w:rPr>
          <w:rFonts w:ascii="仿宋" w:hAnsi="仿宋" w:eastAsia="仿宋"/>
          <w:sz w:val="32"/>
          <w:szCs w:val="36"/>
        </w:rPr>
        <w:t>02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6"/>
        </w:rPr>
        <w:t>年处分数字。</w:t>
      </w:r>
    </w:p>
    <w:p>
      <w:pPr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申诉内容，指的是自</w:t>
      </w:r>
      <w:r>
        <w:rPr>
          <w:rFonts w:ascii="仿宋" w:hAnsi="仿宋" w:eastAsia="仿宋"/>
          <w:sz w:val="32"/>
          <w:szCs w:val="36"/>
        </w:rPr>
        <w:t>2014年申诉条例</w:t>
      </w:r>
      <w:r>
        <w:rPr>
          <w:rFonts w:hint="eastAsia" w:ascii="仿宋" w:hAnsi="仿宋" w:eastAsia="仿宋"/>
          <w:sz w:val="32"/>
          <w:szCs w:val="36"/>
        </w:rPr>
        <w:t>实施以来累计申诉数字，是去年累计申诉数字的情况下再加上2</w:t>
      </w:r>
      <w:r>
        <w:rPr>
          <w:rFonts w:ascii="仿宋" w:hAnsi="仿宋" w:eastAsia="仿宋"/>
          <w:sz w:val="32"/>
          <w:szCs w:val="36"/>
        </w:rPr>
        <w:t>02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6"/>
        </w:rPr>
        <w:t>年申诉数字。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第</w:t>
      </w:r>
      <w:r>
        <w:rPr>
          <w:rFonts w:ascii="仿宋" w:hAnsi="仿宋" w:eastAsia="仿宋"/>
          <w:sz w:val="32"/>
          <w:szCs w:val="36"/>
        </w:rPr>
        <w:t>4列，撤职，有职务的人才存</w:t>
      </w:r>
      <w:r>
        <w:rPr>
          <w:rFonts w:hint="eastAsia" w:ascii="仿宋" w:hAnsi="仿宋" w:eastAsia="仿宋"/>
          <w:sz w:val="32"/>
          <w:szCs w:val="36"/>
        </w:rPr>
        <w:t>在这一处分。</w:t>
      </w:r>
    </w:p>
    <w:p>
      <w:pPr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如果目前在申诉期间，流程走到哪一步填哪一步。</w:t>
      </w:r>
    </w:p>
    <w:p>
      <w:pPr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br w:type="textWrapping"/>
      </w:r>
    </w:p>
    <w:p>
      <w:pPr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  <w:lang w:eastAsia="zh-CN"/>
        </w:rPr>
        <w:t>因</w:t>
      </w:r>
      <w:r>
        <w:rPr>
          <w:rFonts w:ascii="仿宋" w:hAnsi="仿宋" w:eastAsia="仿宋"/>
          <w:sz w:val="32"/>
          <w:szCs w:val="36"/>
        </w:rPr>
        <w:t>机构改革涉及到单位划转、合并、</w:t>
      </w:r>
      <w:r>
        <w:rPr>
          <w:rFonts w:hint="eastAsia" w:ascii="仿宋" w:hAnsi="仿宋" w:eastAsia="仿宋"/>
          <w:sz w:val="32"/>
          <w:szCs w:val="36"/>
        </w:rPr>
        <w:t>撤销、新建的：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ascii="仿宋" w:hAnsi="仿宋" w:eastAsia="仿宋"/>
          <w:sz w:val="32"/>
          <w:szCs w:val="36"/>
        </w:rPr>
        <w:t>1、涉及单位合并的，今年报表的上年末数</w:t>
      </w:r>
      <w:r>
        <w:rPr>
          <w:rFonts w:hint="eastAsia" w:ascii="仿宋" w:hAnsi="仿宋" w:eastAsia="仿宋"/>
          <w:sz w:val="32"/>
          <w:szCs w:val="36"/>
        </w:rPr>
        <w:t>是去年各个子单位实有数的合计数。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6"/>
          <w:lang w:val="en-US" w:eastAsia="zh-CN"/>
        </w:rPr>
      </w:pPr>
      <w:r>
        <w:rPr>
          <w:rFonts w:ascii="仿宋" w:hAnsi="仿宋" w:eastAsia="仿宋"/>
          <w:sz w:val="32"/>
          <w:szCs w:val="36"/>
        </w:rPr>
        <w:t>2、涉及到单位划转的，比如</w:t>
      </w:r>
      <w:r>
        <w:rPr>
          <w:rFonts w:hint="eastAsia" w:ascii="仿宋" w:hAnsi="仿宋" w:eastAsia="仿宋"/>
          <w:sz w:val="32"/>
          <w:szCs w:val="36"/>
        </w:rPr>
        <w:t>：</w:t>
      </w:r>
      <w:r>
        <w:rPr>
          <w:rFonts w:ascii="仿宋" w:hAnsi="仿宋" w:eastAsia="仿宋"/>
          <w:sz w:val="32"/>
          <w:szCs w:val="36"/>
        </w:rPr>
        <w:t>农业农村局下</w:t>
      </w:r>
      <w:r>
        <w:rPr>
          <w:rFonts w:hint="eastAsia" w:ascii="仿宋" w:hAnsi="仿宋" w:eastAsia="仿宋"/>
          <w:sz w:val="32"/>
          <w:szCs w:val="36"/>
        </w:rPr>
        <w:t>的林业站划入自然资源局，采取双方一个做减、一个做增的方式填报</w:t>
      </w:r>
      <w:r>
        <w:rPr>
          <w:rFonts w:hint="eastAsia" w:ascii="仿宋" w:hAnsi="仿宋" w:eastAsia="仿宋"/>
          <w:sz w:val="32"/>
          <w:szCs w:val="36"/>
          <w:lang w:eastAsia="zh-CN"/>
        </w:rPr>
        <w:t>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农业农村局林业站去年单位数1，今年0，去年人数XX</w:t>
      </w:r>
      <w:r>
        <w:rPr>
          <w:rFonts w:ascii="仿宋" w:hAnsi="仿宋" w:eastAsia="仿宋"/>
          <w:sz w:val="32"/>
          <w:szCs w:val="36"/>
        </w:rPr>
        <w:t>,</w:t>
      </w:r>
      <w:r>
        <w:rPr>
          <w:rFonts w:hint="eastAsia" w:ascii="仿宋" w:hAnsi="仿宋" w:eastAsia="仿宋"/>
          <w:sz w:val="32"/>
          <w:szCs w:val="36"/>
        </w:rPr>
        <w:t>今年0。</w:t>
      </w:r>
    </w:p>
    <w:p>
      <w:pPr>
        <w:ind w:firstLine="640" w:firstLineChars="200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自然资源局林业站去年单位数</w:t>
      </w:r>
      <w:r>
        <w:rPr>
          <w:rFonts w:ascii="仿宋" w:hAnsi="仿宋" w:eastAsia="仿宋"/>
          <w:sz w:val="32"/>
          <w:szCs w:val="36"/>
        </w:rPr>
        <w:t>0</w:t>
      </w:r>
      <w:r>
        <w:rPr>
          <w:rFonts w:hint="eastAsia" w:ascii="仿宋" w:hAnsi="仿宋" w:eastAsia="仿宋"/>
          <w:sz w:val="32"/>
          <w:szCs w:val="36"/>
        </w:rPr>
        <w:t>，今年</w:t>
      </w:r>
      <w:r>
        <w:rPr>
          <w:rFonts w:ascii="仿宋" w:hAnsi="仿宋" w:eastAsia="仿宋"/>
          <w:sz w:val="32"/>
          <w:szCs w:val="36"/>
        </w:rPr>
        <w:t>1</w:t>
      </w:r>
      <w:r>
        <w:rPr>
          <w:rFonts w:hint="eastAsia" w:ascii="仿宋" w:hAnsi="仿宋" w:eastAsia="仿宋"/>
          <w:sz w:val="32"/>
          <w:szCs w:val="36"/>
        </w:rPr>
        <w:t>，去年人数</w:t>
      </w:r>
      <w:r>
        <w:rPr>
          <w:rFonts w:ascii="仿宋" w:hAnsi="仿宋" w:eastAsia="仿宋"/>
          <w:sz w:val="32"/>
          <w:szCs w:val="36"/>
        </w:rPr>
        <w:t>0,</w:t>
      </w:r>
      <w:r>
        <w:rPr>
          <w:rFonts w:hint="eastAsia" w:ascii="仿宋" w:hAnsi="仿宋" w:eastAsia="仿宋"/>
          <w:sz w:val="32"/>
          <w:szCs w:val="36"/>
        </w:rPr>
        <w:t>今年XX。</w:t>
      </w:r>
    </w:p>
    <w:p>
      <w:pPr>
        <w:ind w:firstLine="640" w:firstLineChars="200"/>
      </w:pPr>
      <w:r>
        <w:rPr>
          <w:rFonts w:ascii="仿宋" w:hAnsi="仿宋" w:eastAsia="仿宋"/>
          <w:sz w:val="32"/>
          <w:szCs w:val="36"/>
        </w:rPr>
        <w:t>3、新成立的事业单位，去年末单位个数和</w:t>
      </w:r>
      <w:r>
        <w:rPr>
          <w:rFonts w:hint="eastAsia" w:ascii="仿宋" w:hAnsi="仿宋" w:eastAsia="仿宋"/>
          <w:sz w:val="32"/>
          <w:szCs w:val="36"/>
        </w:rPr>
        <w:t>人数都应是</w:t>
      </w:r>
      <w:r>
        <w:rPr>
          <w:rFonts w:ascii="仿宋" w:hAnsi="仿宋" w:eastAsia="仿宋"/>
          <w:sz w:val="32"/>
          <w:szCs w:val="36"/>
        </w:rPr>
        <w:t>0，今年按实际情况填报。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CA7330"/>
    <w:multiLevelType w:val="singleLevel"/>
    <w:tmpl w:val="EBCA733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2OGU1ZGFkYTFhMDcwYjI3MjQxZmIyNTcyYmUyM2UifQ=="/>
  </w:docVars>
  <w:rsids>
    <w:rsidRoot w:val="00BB643F"/>
    <w:rsid w:val="0000711A"/>
    <w:rsid w:val="00051763"/>
    <w:rsid w:val="000852A9"/>
    <w:rsid w:val="00201C84"/>
    <w:rsid w:val="002230DE"/>
    <w:rsid w:val="003A52A8"/>
    <w:rsid w:val="003F382D"/>
    <w:rsid w:val="00456630"/>
    <w:rsid w:val="004B0E2E"/>
    <w:rsid w:val="004E6ED7"/>
    <w:rsid w:val="004F0E39"/>
    <w:rsid w:val="005714D1"/>
    <w:rsid w:val="005D6FBB"/>
    <w:rsid w:val="006179A7"/>
    <w:rsid w:val="007938AD"/>
    <w:rsid w:val="007E13C0"/>
    <w:rsid w:val="008229C6"/>
    <w:rsid w:val="00851F90"/>
    <w:rsid w:val="00A37C10"/>
    <w:rsid w:val="00A90D38"/>
    <w:rsid w:val="00BB643F"/>
    <w:rsid w:val="00BB774F"/>
    <w:rsid w:val="00C26BC9"/>
    <w:rsid w:val="00C54C36"/>
    <w:rsid w:val="00D5249D"/>
    <w:rsid w:val="00D96B17"/>
    <w:rsid w:val="00DC16A7"/>
    <w:rsid w:val="00E60A9C"/>
    <w:rsid w:val="00EB02B9"/>
    <w:rsid w:val="00FF5E3A"/>
    <w:rsid w:val="01A02929"/>
    <w:rsid w:val="04DB762B"/>
    <w:rsid w:val="072360A3"/>
    <w:rsid w:val="10450D46"/>
    <w:rsid w:val="11A71FE1"/>
    <w:rsid w:val="127203E1"/>
    <w:rsid w:val="17F717AB"/>
    <w:rsid w:val="1B7329F3"/>
    <w:rsid w:val="1CB82E95"/>
    <w:rsid w:val="1E786D7F"/>
    <w:rsid w:val="225734A0"/>
    <w:rsid w:val="24FD7FDE"/>
    <w:rsid w:val="2737545B"/>
    <w:rsid w:val="339F3825"/>
    <w:rsid w:val="33EF143A"/>
    <w:rsid w:val="3BEB24E7"/>
    <w:rsid w:val="4D4D1254"/>
    <w:rsid w:val="520A7373"/>
    <w:rsid w:val="5DD03256"/>
    <w:rsid w:val="609F1DD6"/>
    <w:rsid w:val="61CB6793"/>
    <w:rsid w:val="64837769"/>
    <w:rsid w:val="66D165FA"/>
    <w:rsid w:val="676B3A19"/>
    <w:rsid w:val="6BF17A90"/>
    <w:rsid w:val="6C224363"/>
    <w:rsid w:val="6DFF6D77"/>
    <w:rsid w:val="75313055"/>
    <w:rsid w:val="78801C2E"/>
    <w:rsid w:val="7A061D2D"/>
    <w:rsid w:val="7C79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/>
      <w:b/>
      <w:bCs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3903</Words>
  <Characters>4075</Characters>
  <Lines>26</Lines>
  <Paragraphs>7</Paragraphs>
  <TotalTime>101</TotalTime>
  <ScaleCrop>false</ScaleCrop>
  <LinksUpToDate>false</LinksUpToDate>
  <CharactersWithSpaces>4080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2020-12-25T15:01:00Z</dcterms:created>
  <dc:creator>叶 劲松</dc:creator>
  <cp:lastModifiedBy>太阳的终结</cp:lastModifiedBy>
  <cp:lastPrinted>2023-01-10T09:36:00Z</cp:lastPrinted>
  <dcterms:modified xsi:type="dcterms:W3CDTF">2024-01-10T03:49:40Z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8C177DE7089D4209AED3E402AAE36227</vt:lpwstr>
  </property>
</Properties>
</file>