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关于公布2023年度六安市工伤预防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重点领域的通知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为切实做好工伤预防工作，进一步促进用人单位落实安全生产管理和职业病防治措施，增强职工安全生产和职业卫生保护意识，降低工伤事故和尘肺病等职业病的发生率，保障职工生命安全和身体健康，根据《关于印发&lt;安徽省工伤预防项目实施管理暂行办法&gt;的通知》（皖人社发〔2021〕2号）有关规定和要求，经2023年2月15日市工伤预防联席会议研究确定：制造业、建筑业和危化行业为我市2023年度工伤预防重点领域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同时，结合我市实际，相关行业协会和大中型企业根据我市公布的以上重点领域，组织申报2023年度工伤预防项目。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附件：1.工伤预防项目申报指南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2.六安市工伤预防项目申请表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3.可行性研究报告编写提纲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六安市人力资源和社会保障局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2023年2月23日        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工伤预防项目申报指南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一、申报主体及基本条件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结合我市实际，2023年度工伤预防项目申报主体及基本条件：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经相关部门批准成立，在中华人民共和国境内合法登记（注册）、具备法人资格、依法独立承担民事责任、没有重大违法记录的相关行业协会和大中型企业等社会组织。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（一）组织项目可行性研究，提出可行性研究报告；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（二）编制项目实施方案、时间安排、预算，提出项目考核绩效目标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（三）如实填写《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六安市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工伤预防项目申请表》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并按规定申报。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（一）工伤预防项目申报应附以下材料：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相关部门合法登记（注册）证；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工伤预防项目申请表；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工伤预防项目可行性报告；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工伤预防项目实施方案（包括项目名称、项目内容、项目预算、目的效果、实施方式、进度安排、措施办法、评估方式等）；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申报机构专业技术人员基本情况表及专业技术职称证书，开展项目所必需的设备、信息技术等材料；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证明机构法人无违法、犯罪记录等材料；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以上材料提供复印件，并加盖“与原件一致”的单位公章，原件备查。相关申报材料如能通过网络查询获取，请注明查询渠道，纸质材料可不提供。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申请材料封面格式：第一行：XXX （单位、行业协会）； 第二行：XXX年工伤预防项目；第三行：申报日期；第四行：单位负责人签名并加盖单位公章；第五行：单位联系人及电话。</w:t>
      </w:r>
      <w:bookmarkStart w:id="0" w:name="bookmark13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申请材料用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en-US" w:bidi="ar-SA"/>
        </w:rPr>
        <w:t>A4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纸打印，纸质档4份、电子档1份，按第(一）条申报材料顺序装订。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省人社厅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财政厅、卫生健康委、应急管理厅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《关于印发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安徽省工伤预防项目实施管理暂行办法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的通知》（皖人社发〔2021〕2号）规定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工伤预防项目是指工伤事故和职业病预防的宣传项目和培训项目。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）企业规模划分标准按照工业和信息化部、国家统计局、国家发展改革委、财政部《关于印发中小企业划型标准规定的通知》（工信部联企业〔2011〕300号）执行。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工伤预防项目申报、实施、评估和结算管理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等事项和要求，可参阅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市人社局、财政局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 xml:space="preserve"> 卫健委 应急局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关于印发&lt;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六安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市202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年工伤预防项目实施方案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&gt;的通知》（六人社发[2021]1号）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相关内容。具体的绩效目标等，以最终签订的服务协议为准。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申报材料于2023年3月31日前报送至市人社局工伤保险科。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陈文娟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3376073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color w:val="000000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六安市工伤预防项目申请表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outlineLvl w:val="8"/>
        <w:rPr>
          <w:rFonts w:hint="eastAsia" w:eastAsia="宋体"/>
          <w:bCs/>
          <w:color w:val="000000"/>
          <w:sz w:val="24"/>
          <w:lang w:val="en-US" w:eastAsia="zh-CN"/>
        </w:rPr>
      </w:pPr>
      <w:r>
        <w:rPr>
          <w:rFonts w:eastAsia="宋体"/>
          <w:bCs/>
          <w:color w:val="000000"/>
          <w:sz w:val="24"/>
        </w:rPr>
        <w:t xml:space="preserve">单位名称（盖章）：               </w:t>
      </w:r>
      <w:r>
        <w:rPr>
          <w:rFonts w:hint="eastAsia" w:eastAsia="宋体"/>
          <w:bCs/>
          <w:color w:val="000000"/>
          <w:sz w:val="24"/>
          <w:lang w:val="en-US" w:eastAsia="zh-CN"/>
        </w:rPr>
        <w:t xml:space="preserve">        </w:t>
      </w:r>
      <w:r>
        <w:rPr>
          <w:rFonts w:eastAsia="宋体"/>
          <w:bCs/>
          <w:color w:val="000000"/>
          <w:sz w:val="24"/>
        </w:rPr>
        <w:t xml:space="preserve"> 填报日期：</w:t>
      </w:r>
      <w:r>
        <w:rPr>
          <w:rFonts w:hint="eastAsia" w:eastAsia="宋体"/>
          <w:bCs/>
          <w:color w:val="000000"/>
          <w:sz w:val="24"/>
          <w:lang w:val="en-US" w:eastAsia="zh-CN"/>
        </w:rPr>
        <w:t xml:space="preserve">      年   月   日</w:t>
      </w:r>
    </w:p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454"/>
        <w:gridCol w:w="2429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申报机构</w:t>
            </w: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机构代码</w:t>
            </w:r>
          </w:p>
        </w:tc>
        <w:tc>
          <w:tcPr>
            <w:tcW w:w="1941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项目名称</w:t>
            </w: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成立年限</w:t>
            </w:r>
          </w:p>
        </w:tc>
        <w:tc>
          <w:tcPr>
            <w:tcW w:w="1941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主管部门</w:t>
            </w: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所属行业</w:t>
            </w:r>
          </w:p>
        </w:tc>
        <w:tc>
          <w:tcPr>
            <w:tcW w:w="1941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业务范围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预算金额（万元）</w:t>
            </w: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（附预算明细表）</w:t>
            </w:r>
          </w:p>
        </w:tc>
        <w:tc>
          <w:tcPr>
            <w:tcW w:w="242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开展宣传和培训</w:t>
            </w:r>
          </w:p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相关业务年限</w:t>
            </w:r>
          </w:p>
        </w:tc>
        <w:tc>
          <w:tcPr>
            <w:tcW w:w="1941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专业技术人员</w:t>
            </w:r>
          </w:p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结构及数量情况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Merge w:val="restart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法人代表</w:t>
            </w: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姓名及身份证号码</w:t>
            </w:r>
          </w:p>
        </w:tc>
        <w:tc>
          <w:tcPr>
            <w:tcW w:w="4370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Merge w:val="continue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联系电话</w:t>
            </w:r>
          </w:p>
        </w:tc>
        <w:tc>
          <w:tcPr>
            <w:tcW w:w="4370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Merge w:val="restart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项目负责人</w:t>
            </w: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姓名及身份证号码</w:t>
            </w:r>
          </w:p>
        </w:tc>
        <w:tc>
          <w:tcPr>
            <w:tcW w:w="4370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Merge w:val="continue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联系电话</w:t>
            </w:r>
          </w:p>
        </w:tc>
        <w:tc>
          <w:tcPr>
            <w:tcW w:w="4370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申报项目理由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Merge w:val="restart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项目实施方式</w:t>
            </w:r>
          </w:p>
          <w:p>
            <w:pPr>
              <w:spacing w:line="0" w:lineRule="atLeast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（请在对应方式后打钩）</w:t>
            </w: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申报机构直接实施</w:t>
            </w:r>
          </w:p>
        </w:tc>
        <w:tc>
          <w:tcPr>
            <w:tcW w:w="4370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Merge w:val="continue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委托第三方实施</w:t>
            </w:r>
          </w:p>
        </w:tc>
        <w:tc>
          <w:tcPr>
            <w:tcW w:w="4370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服务范围和对象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绩效目标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单位审核意见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专家评委会意见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工伤预防</w:t>
            </w:r>
          </w:p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联席会议意见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可行性研究报告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（编写提纲）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（一）工伤预防项目基本情况：申报组织或机构名称、法人、地址、电话、设备条件、技术人员、资产规模、业务范围、财务收支、税务等情况。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（二）工伤预防项目负责人基本情况：姓名、性别、年龄、职务、职称、专业、历年项目负责情况，与项目相关的主要情况。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（一）工伤预防项目开展的背景情况。项目的服务范围、需求分析、发展情况等。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（二）工伤预防项目开展的必要性。项目开展对预防工伤事故的意义和作用，对社会、企业和职工的影响。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（四）项目实施风险及不确定性。实施过程存在的主要风险与不确定性分析；对风险的应对措施。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三、实施条件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（一）硬件设备。项目开展需要的各种设备。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（二）人员条件。项目开展必备的负责人及其管理能力、主要技术人员的姓名、性别、职称、专业、工作年限等。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（三）技术条件。从事工伤预防业务证明材料；开展项目使用的方法和技术手段等。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（四）其他相关条件。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四、进度和计划安排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工伤预防项目开展进度和计划安排情况。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五、绩效目标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（一）定性目标。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（二）定量目标。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28" w:right="1417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OWZjODE3OGIyYTRjYjZkYzYwYmQyMTZjZDFhZDIifQ=="/>
  </w:docVars>
  <w:rsids>
    <w:rsidRoot w:val="06175E9C"/>
    <w:rsid w:val="03A47972"/>
    <w:rsid w:val="06175E9C"/>
    <w:rsid w:val="07245054"/>
    <w:rsid w:val="07FA0C4D"/>
    <w:rsid w:val="0AB57CE3"/>
    <w:rsid w:val="0DF42B5D"/>
    <w:rsid w:val="0FE276A2"/>
    <w:rsid w:val="10AA46A9"/>
    <w:rsid w:val="112B5216"/>
    <w:rsid w:val="116F1F61"/>
    <w:rsid w:val="11965969"/>
    <w:rsid w:val="124A4470"/>
    <w:rsid w:val="19DF1A00"/>
    <w:rsid w:val="1CB95DC4"/>
    <w:rsid w:val="1EE54F81"/>
    <w:rsid w:val="20E15A3E"/>
    <w:rsid w:val="300541EB"/>
    <w:rsid w:val="30A32AD6"/>
    <w:rsid w:val="31425B7F"/>
    <w:rsid w:val="33F011EC"/>
    <w:rsid w:val="352E1D35"/>
    <w:rsid w:val="35584DBD"/>
    <w:rsid w:val="3C9339A2"/>
    <w:rsid w:val="43027062"/>
    <w:rsid w:val="44EE2801"/>
    <w:rsid w:val="4577437C"/>
    <w:rsid w:val="48E449A9"/>
    <w:rsid w:val="48E74BD3"/>
    <w:rsid w:val="4B3176BA"/>
    <w:rsid w:val="4D552CBC"/>
    <w:rsid w:val="4E951360"/>
    <w:rsid w:val="4ED13CF3"/>
    <w:rsid w:val="51733114"/>
    <w:rsid w:val="51E05EB9"/>
    <w:rsid w:val="52D55069"/>
    <w:rsid w:val="56F165BC"/>
    <w:rsid w:val="5FDB79EB"/>
    <w:rsid w:val="6A9634D1"/>
    <w:rsid w:val="6AA057FD"/>
    <w:rsid w:val="6B6E131E"/>
    <w:rsid w:val="6DF6777B"/>
    <w:rsid w:val="711E5D48"/>
    <w:rsid w:val="7D6F6357"/>
    <w:rsid w:val="7EF9CA6F"/>
    <w:rsid w:val="FDFEA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afterLines="0" w:line="276" w:lineRule="auto"/>
      <w:jc w:val="left"/>
    </w:pPr>
    <w:rPr>
      <w:rFonts w:ascii="微软雅黑" w:hAnsi="微软雅黑" w:eastAsia="微软雅黑" w:cs="Times New Roman"/>
      <w:kern w:val="0"/>
      <w:sz w:val="22"/>
      <w:lang w:eastAsia="en-US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7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芜湖市人社局</Company>
  <Pages>7</Pages>
  <Words>1975</Words>
  <Characters>2040</Characters>
  <Lines>0</Lines>
  <Paragraphs>0</Paragraphs>
  <TotalTime>4</TotalTime>
  <ScaleCrop>false</ScaleCrop>
  <LinksUpToDate>false</LinksUpToDate>
  <CharactersWithSpaces>2105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2021-08-16T09:23:00Z</dcterms:created>
  <dc:creator>唐文平</dc:creator>
  <cp:lastModifiedBy>蚱蜢圆</cp:lastModifiedBy>
  <cp:lastPrinted>2022-03-21T01:01:00Z</cp:lastPrinted>
  <dcterms:modified xsi:type="dcterms:W3CDTF">2023-05-21T10:15:19Z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C7FF14099A1B4F55B628E39BBA9AB2DB</vt:lpwstr>
  </property>
</Properties>
</file>