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ind w:firstLine="900" w:firstLineChars="250"/>
        <w:rPr>
          <w:rFonts w:ascii="仿宋_GB2312" w:eastAsia="仿宋_GB2312"/>
          <w:sz w:val="36"/>
          <w:szCs w:val="36"/>
        </w:rPr>
      </w:pPr>
    </w:p>
    <w:p>
      <w:pPr>
        <w:ind w:firstLine="900" w:firstLineChars="250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宋体"/>
          <w:kern w:val="0"/>
          <w:sz w:val="52"/>
          <w:szCs w:val="52"/>
        </w:rPr>
        <w:t>六安市技能大师工作室申报表</w:t>
      </w:r>
    </w:p>
    <w:p>
      <w:pPr>
        <w:ind w:firstLine="900" w:firstLineChars="250"/>
        <w:rPr>
          <w:rFonts w:ascii="仿宋_GB2312" w:eastAsia="仿宋_GB2312"/>
          <w:sz w:val="36"/>
          <w:szCs w:val="36"/>
        </w:rPr>
      </w:pPr>
    </w:p>
    <w:p>
      <w:pPr>
        <w:ind w:firstLine="900" w:firstLineChars="250"/>
        <w:rPr>
          <w:rFonts w:ascii="仿宋_GB2312" w:eastAsia="仿宋_GB2312"/>
          <w:sz w:val="36"/>
          <w:szCs w:val="36"/>
        </w:rPr>
      </w:pPr>
    </w:p>
    <w:p>
      <w:pPr>
        <w:ind w:firstLine="900" w:firstLineChars="250"/>
        <w:rPr>
          <w:rFonts w:ascii="仿宋_GB2312" w:eastAsia="仿宋_GB2312"/>
          <w:sz w:val="36"/>
          <w:szCs w:val="36"/>
        </w:rPr>
      </w:pPr>
    </w:p>
    <w:p>
      <w:pPr>
        <w:ind w:firstLine="900" w:firstLineChars="250"/>
        <w:rPr>
          <w:rFonts w:ascii="宋体"/>
          <w:sz w:val="36"/>
          <w:szCs w:val="36"/>
        </w:rPr>
      </w:pPr>
    </w:p>
    <w:p>
      <w:pPr>
        <w:ind w:firstLine="1080" w:firstLineChars="3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报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单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位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：（盖章）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  <w:u w:val="single"/>
        </w:rPr>
        <w:t xml:space="preserve">             </w:t>
      </w:r>
    </w:p>
    <w:p>
      <w:pPr>
        <w:ind w:firstLine="1180" w:firstLineChars="328"/>
        <w:rPr>
          <w:rFonts w:ascii="宋体"/>
          <w:sz w:val="36"/>
          <w:szCs w:val="36"/>
        </w:rPr>
      </w:pPr>
    </w:p>
    <w:p>
      <w:pPr>
        <w:ind w:firstLine="1080" w:firstLineChars="300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申报工作室名称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ascii="宋体" w:hAnsi="宋体"/>
          <w:sz w:val="36"/>
          <w:szCs w:val="36"/>
          <w:u w:val="single"/>
        </w:rPr>
        <w:t xml:space="preserve">                      </w:t>
      </w:r>
    </w:p>
    <w:p>
      <w:pPr>
        <w:ind w:firstLine="1180" w:firstLineChars="328"/>
        <w:rPr>
          <w:rFonts w:ascii="宋体"/>
          <w:sz w:val="36"/>
          <w:szCs w:val="36"/>
        </w:rPr>
      </w:pPr>
    </w:p>
    <w:p>
      <w:pPr>
        <w:ind w:firstLine="1080" w:firstLineChars="300"/>
        <w:rPr>
          <w:rFonts w:ascii="宋体"/>
          <w:sz w:val="44"/>
          <w:szCs w:val="44"/>
        </w:rPr>
      </w:pPr>
      <w:r>
        <w:rPr>
          <w:rFonts w:hint="eastAsia" w:ascii="宋体" w:hAnsi="宋体"/>
          <w:sz w:val="36"/>
          <w:szCs w:val="36"/>
        </w:rPr>
        <w:t>填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报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时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间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ascii="宋体" w:hAnsi="宋体"/>
          <w:sz w:val="36"/>
          <w:szCs w:val="36"/>
          <w:u w:val="single"/>
        </w:rPr>
        <w:t xml:space="preserve">                 </w:t>
      </w:r>
      <w:r>
        <w:rPr>
          <w:rFonts w:ascii="宋体" w:hAnsi="宋体"/>
          <w:sz w:val="44"/>
          <w:szCs w:val="44"/>
          <w:u w:val="single"/>
        </w:rPr>
        <w:t xml:space="preserve">    </w:t>
      </w:r>
    </w:p>
    <w:p>
      <w:pPr>
        <w:ind w:firstLine="3092" w:firstLineChars="700"/>
        <w:rPr>
          <w:rFonts w:ascii="宋体"/>
          <w:b/>
          <w:sz w:val="44"/>
          <w:szCs w:val="44"/>
        </w:rPr>
      </w:pPr>
    </w:p>
    <w:p>
      <w:pPr>
        <w:ind w:firstLine="3092" w:firstLineChars="700"/>
        <w:rPr>
          <w:rFonts w:ascii="宋体"/>
          <w:b/>
          <w:sz w:val="44"/>
          <w:szCs w:val="44"/>
        </w:rPr>
      </w:pPr>
    </w:p>
    <w:p>
      <w:pPr>
        <w:rPr>
          <w:rFonts w:ascii="宋体"/>
          <w:b/>
          <w:sz w:val="44"/>
          <w:szCs w:val="44"/>
        </w:rPr>
      </w:pPr>
    </w:p>
    <w:p>
      <w:pPr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六安市人力资源和社会保障局制</w:t>
      </w:r>
    </w:p>
    <w:p>
      <w:pPr>
        <w:spacing w:line="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8"/>
          <w:szCs w:val="36"/>
        </w:rPr>
        <w:br w:type="page"/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68"/>
        <w:gridCol w:w="320"/>
        <w:gridCol w:w="62"/>
        <w:gridCol w:w="410"/>
        <w:gridCol w:w="133"/>
        <w:gridCol w:w="522"/>
        <w:gridCol w:w="409"/>
        <w:gridCol w:w="370"/>
        <w:gridCol w:w="48"/>
        <w:gridCol w:w="534"/>
        <w:gridCol w:w="44"/>
        <w:gridCol w:w="121"/>
        <w:gridCol w:w="217"/>
        <w:gridCol w:w="349"/>
        <w:gridCol w:w="567"/>
        <w:gridCol w:w="192"/>
        <w:gridCol w:w="98"/>
        <w:gridCol w:w="165"/>
        <w:gridCol w:w="460"/>
        <w:gridCol w:w="228"/>
        <w:gridCol w:w="519"/>
        <w:gridCol w:w="98"/>
        <w:gridCol w:w="293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0" w:type="dxa"/>
            <w:gridSpan w:val="6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工作室名称</w:t>
            </w:r>
          </w:p>
        </w:tc>
        <w:tc>
          <w:tcPr>
            <w:tcW w:w="6230" w:type="dxa"/>
            <w:gridSpan w:val="19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85" w:type="dxa"/>
            <w:gridSpan w:val="6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企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230" w:type="dxa"/>
            <w:gridSpan w:val="19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经济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类型</w:t>
            </w:r>
          </w:p>
        </w:tc>
        <w:tc>
          <w:tcPr>
            <w:tcW w:w="983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主导产品</w:t>
            </w:r>
          </w:p>
        </w:tc>
        <w:tc>
          <w:tcPr>
            <w:tcW w:w="6230" w:type="dxa"/>
            <w:gridSpan w:val="19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2331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上年末从业人员</w:t>
            </w:r>
          </w:p>
        </w:tc>
        <w:tc>
          <w:tcPr>
            <w:tcW w:w="2441" w:type="dxa"/>
            <w:gridSpan w:val="10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上年度销售额</w:t>
            </w:r>
          </w:p>
        </w:tc>
        <w:tc>
          <w:tcPr>
            <w:tcW w:w="2894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2331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441" w:type="dxa"/>
            <w:gridSpan w:val="10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2331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技能岗位职工数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高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级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工</w:t>
            </w:r>
          </w:p>
        </w:tc>
        <w:tc>
          <w:tcPr>
            <w:tcW w:w="1644" w:type="dxa"/>
            <w:gridSpan w:val="6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师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2331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7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gridSpan w:val="6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大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师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02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年月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政治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9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职业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工种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技能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等级</w:t>
            </w:r>
          </w:p>
        </w:tc>
        <w:tc>
          <w:tcPr>
            <w:tcW w:w="152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9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工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简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6752" w:type="dxa"/>
            <w:gridSpan w:val="21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9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技能特长和工作业绩</w:t>
            </w:r>
          </w:p>
        </w:tc>
        <w:tc>
          <w:tcPr>
            <w:tcW w:w="6752" w:type="dxa"/>
            <w:gridSpan w:val="21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9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获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6752" w:type="dxa"/>
            <w:gridSpan w:val="21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室专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业技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术人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员和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技能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人员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3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性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7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职业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工种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技能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229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技能特长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室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办公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条件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办公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场所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5728" w:type="dxa"/>
            <w:gridSpan w:val="18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854" w:type="dxa"/>
            <w:gridSpan w:val="2"/>
            <w:vMerge w:val="continue"/>
            <w:vAlign w:val="center"/>
          </w:tcPr>
          <w:p/>
        </w:tc>
        <w:tc>
          <w:tcPr>
            <w:tcW w:w="108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设备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设施</w:t>
            </w:r>
          </w:p>
        </w:tc>
        <w:tc>
          <w:tcPr>
            <w:tcW w:w="5728" w:type="dxa"/>
            <w:gridSpan w:val="18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人员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配备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计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专业技术人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员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数</w:t>
            </w:r>
          </w:p>
        </w:tc>
        <w:tc>
          <w:tcPr>
            <w:tcW w:w="13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技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能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管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理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其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854" w:type="dxa"/>
            <w:gridSpan w:val="2"/>
            <w:vMerge w:val="continue"/>
            <w:vAlign w:val="center"/>
          </w:tcPr>
          <w:p/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任务</w:t>
            </w:r>
          </w:p>
        </w:tc>
        <w:tc>
          <w:tcPr>
            <w:tcW w:w="6812" w:type="dxa"/>
            <w:gridSpan w:val="2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054" w:type="dxa"/>
            <w:vMerge w:val="continue"/>
            <w:vAlign w:val="center"/>
          </w:tcPr>
          <w:p/>
        </w:tc>
        <w:tc>
          <w:tcPr>
            <w:tcW w:w="8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名称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及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简要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6812" w:type="dxa"/>
            <w:gridSpan w:val="22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初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666" w:type="dxa"/>
            <w:gridSpan w:val="2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（签字）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（签字）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县区财政局（盖章）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县区人社局（盖章）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专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估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666" w:type="dxa"/>
            <w:gridSpan w:val="24"/>
            <w:vAlign w:val="center"/>
          </w:tcPr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核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666" w:type="dxa"/>
            <w:gridSpan w:val="24"/>
            <w:vAlign w:val="center"/>
          </w:tcPr>
          <w:p>
            <w:pPr>
              <w:ind w:firstLine="840" w:firstLineChars="300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                                                   </w:t>
            </w:r>
          </w:p>
          <w:p>
            <w:pPr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rPr>
                <w:rFonts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（签字）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（签字）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市财政局（盖章）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市人社局（盖章）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</w:t>
            </w:r>
          </w:p>
          <w:p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六安市技能大师工作室绩效评估表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758"/>
        <w:gridCol w:w="1307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考核项目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考核细则及分值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考核办法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制度建设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建立组织体系，明确岗位及成员职责（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制定完善的年度计划（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制定完善的各项日常管理规定（</w:t>
            </w:r>
            <w:r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与承办单位签订责任书，明确绩效评估考核（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保障建设（</w:t>
            </w: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承办单位对工作室配套相应的经费扶持（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领办人及成员建有</w:t>
            </w:r>
            <w:r>
              <w:rPr>
                <w:rFonts w:ascii="宋体" w:cs="宋体"/>
                <w:kern w:val="0"/>
                <w:szCs w:val="21"/>
              </w:rPr>
              <w:t>30</w:t>
            </w:r>
            <w:r>
              <w:rPr>
                <w:rFonts w:hint="eastAsia" w:ascii="宋体" w:cs="宋体"/>
                <w:kern w:val="0"/>
                <w:szCs w:val="21"/>
              </w:rPr>
              <w:t>平方以上办公场所（</w:t>
            </w:r>
            <w:r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建立固定（兼有）的学习交流场所（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配备与工作目标相一致的设施设备（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技术攻关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解决本单位实际生产或技术难题（</w:t>
            </w:r>
            <w:r>
              <w:rPr>
                <w:rFonts w:ascii="宋体" w:cs="宋体"/>
                <w:kern w:val="0"/>
                <w:szCs w:val="21"/>
              </w:rPr>
              <w:t>10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承担本单位（行业）生产设备改造及技术革新（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相关技术成果得到推广与采用（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带徒传艺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15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制定年度带徒计划及阶段工作进度表（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签订以师带徒协议（</w:t>
            </w:r>
            <w:r>
              <w:rPr>
                <w:rFonts w:ascii="宋体" w:cs="宋体"/>
                <w:kern w:val="0"/>
                <w:szCs w:val="21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带徒过程及日常技艺培训指导有详细记录（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带徒成果突出，台账清晰（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技术研发（</w:t>
            </w: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发明相关技术专利，或创新相关工艺技术（</w:t>
            </w:r>
            <w:r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承担省市县（市、区）相关技术研发项目（</w:t>
            </w:r>
            <w:r>
              <w:rPr>
                <w:rFonts w:ascii="宋体" w:cs="宋体"/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技术交流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15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定期组织企业内部技术培训及交流（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定期参与行业间技术交流活动（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Merge w:val="continue"/>
            <w:vAlign w:val="center"/>
          </w:tcPr>
          <w:p/>
        </w:tc>
        <w:tc>
          <w:tcPr>
            <w:tcW w:w="561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承担校企合作的技能人才教育培训工作（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合计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100</w:t>
            </w:r>
            <w:r>
              <w:rPr>
                <w:rFonts w:hint="eastAsia" w:ascii="宋体" w:cs="宋体"/>
                <w:kern w:val="0"/>
                <w:szCs w:val="21"/>
              </w:rPr>
              <w:t>分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加分项目</w:t>
            </w:r>
          </w:p>
        </w:tc>
        <w:tc>
          <w:tcPr>
            <w:tcW w:w="561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注：</w:t>
      </w:r>
      <w:r>
        <w:rPr>
          <w:rFonts w:ascii="宋体"/>
          <w:szCs w:val="21"/>
        </w:rPr>
        <w:t>1.</w:t>
      </w:r>
      <w:r>
        <w:rPr>
          <w:rFonts w:hint="eastAsia" w:ascii="宋体"/>
          <w:szCs w:val="21"/>
        </w:rPr>
        <w:t>考核满分为</w:t>
      </w:r>
      <w:r>
        <w:rPr>
          <w:rFonts w:ascii="宋体"/>
          <w:szCs w:val="21"/>
        </w:rPr>
        <w:t>100</w:t>
      </w:r>
      <w:r>
        <w:rPr>
          <w:rFonts w:hint="eastAsia" w:ascii="宋体"/>
          <w:szCs w:val="21"/>
        </w:rPr>
        <w:t>分，</w:t>
      </w:r>
      <w:r>
        <w:rPr>
          <w:rFonts w:ascii="宋体"/>
          <w:szCs w:val="21"/>
        </w:rPr>
        <w:t>90</w:t>
      </w:r>
      <w:r>
        <w:rPr>
          <w:rFonts w:hint="eastAsia" w:ascii="宋体"/>
          <w:szCs w:val="21"/>
        </w:rPr>
        <w:t>分以上为优秀，</w:t>
      </w:r>
      <w:r>
        <w:rPr>
          <w:rFonts w:ascii="宋体"/>
          <w:szCs w:val="21"/>
        </w:rPr>
        <w:t>80</w:t>
      </w:r>
      <w:r>
        <w:rPr>
          <w:rFonts w:hint="eastAsia" w:ascii="宋体"/>
          <w:szCs w:val="21"/>
        </w:rPr>
        <w:t>分</w:t>
      </w:r>
      <w:r>
        <w:rPr>
          <w:rFonts w:ascii="宋体"/>
          <w:szCs w:val="21"/>
        </w:rPr>
        <w:t>-89</w:t>
      </w:r>
      <w:r>
        <w:rPr>
          <w:rFonts w:hint="eastAsia" w:ascii="宋体"/>
          <w:szCs w:val="21"/>
        </w:rPr>
        <w:t>分为良好，</w:t>
      </w:r>
      <w:r>
        <w:rPr>
          <w:rFonts w:ascii="宋体"/>
          <w:szCs w:val="21"/>
        </w:rPr>
        <w:t>60</w:t>
      </w:r>
      <w:r>
        <w:rPr>
          <w:rFonts w:hint="eastAsia" w:ascii="宋体"/>
          <w:szCs w:val="21"/>
        </w:rPr>
        <w:t>分</w:t>
      </w:r>
      <w:r>
        <w:rPr>
          <w:rFonts w:ascii="宋体"/>
          <w:szCs w:val="21"/>
        </w:rPr>
        <w:t>-79</w:t>
      </w:r>
      <w:r>
        <w:rPr>
          <w:rFonts w:hint="eastAsia" w:ascii="宋体"/>
          <w:szCs w:val="21"/>
        </w:rPr>
        <w:t>分为合格，</w:t>
      </w:r>
      <w:r>
        <w:rPr>
          <w:rFonts w:ascii="宋体"/>
          <w:szCs w:val="21"/>
        </w:rPr>
        <w:t xml:space="preserve">60 </w:t>
      </w:r>
      <w:r>
        <w:rPr>
          <w:rFonts w:hint="eastAsia" w:ascii="宋体"/>
          <w:szCs w:val="21"/>
        </w:rPr>
        <w:t>分</w:t>
      </w:r>
      <w:r>
        <w:rPr>
          <w:rFonts w:ascii="宋体"/>
          <w:szCs w:val="21"/>
        </w:rPr>
        <w:t xml:space="preserve"> </w:t>
      </w:r>
    </w:p>
    <w:p>
      <w:pPr>
        <w:spacing w:line="300" w:lineRule="exact"/>
        <w:ind w:left="630" w:hanging="630" w:hangingChars="300"/>
        <w:rPr>
          <w:rFonts w:ascii="宋体"/>
          <w:szCs w:val="21"/>
        </w:rPr>
      </w:pPr>
      <w:r>
        <w:rPr>
          <w:rFonts w:ascii="宋体"/>
          <w:szCs w:val="21"/>
        </w:rPr>
        <w:t xml:space="preserve">      </w:t>
      </w:r>
      <w:r>
        <w:rPr>
          <w:rFonts w:hint="eastAsia" w:ascii="宋体"/>
          <w:szCs w:val="21"/>
        </w:rPr>
        <w:t>以下为不合格；</w:t>
      </w:r>
    </w:p>
    <w:p>
      <w:pPr>
        <w:spacing w:line="300" w:lineRule="exact"/>
        <w:ind w:left="630" w:leftChars="200" w:hanging="210" w:hangingChars="100"/>
        <w:rPr>
          <w:rFonts w:asci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585470</wp:posOffset>
                </wp:positionV>
                <wp:extent cx="6172200" cy="50165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116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911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六安市人力资源和社会保障局</w:t>
                                  </w:r>
                                  <w:r>
                                    <w:rPr>
                                      <w:rFonts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 xml:space="preserve">             2019</w:t>
                                  </w:r>
                                  <w:r>
                                    <w:rPr>
                                      <w:rFonts w:hint="eastAsia"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 w:ascii="仿宋_GB2312" w:hAnsi="宋体" w:eastAsia="仿宋_GB2312" w:cs="仿宋"/>
                                      <w:sz w:val="28"/>
                                      <w:szCs w:val="28"/>
                                    </w:rPr>
                                    <w:t>日印发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0" w:lineRule="exact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7.5pt;margin-top:46.1pt;height:39.5pt;width:486pt;z-index:251658240;mso-width-relative:page;mso-height-relative:page;" filled="f" stroked="f" coordsize="21600,21600" o:gfxdata="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nOmvsdsAAAAKAQAADwAAAAAAAAABACAAAAAiAAAAZHJzL2Rvd25yZXYueG1s&#10;UEsBAhQAFAAAAAgAh07iQDhahFuDAQAA8wIAAA4AAAAAAAAAAQAgAAAAKg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116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911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rFonts w:ascii="仿宋_GB2312" w:hAnsi="宋体" w:eastAsia="仿宋_GB2312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eastAsia="仿宋_GB2312" w:cs="仿宋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仿宋"/>
                                <w:sz w:val="28"/>
                                <w:szCs w:val="28"/>
                              </w:rPr>
                              <w:t>六安市人力资源和社会保障局</w:t>
                            </w:r>
                            <w:r>
                              <w:rPr>
                                <w:rFonts w:ascii="仿宋_GB2312" w:hAnsi="宋体" w:eastAsia="仿宋_GB2312" w:cs="仿宋"/>
                                <w:sz w:val="28"/>
                                <w:szCs w:val="28"/>
                              </w:rPr>
                              <w:t xml:space="preserve">             2019</w:t>
                            </w:r>
                            <w:r>
                              <w:rPr>
                                <w:rFonts w:hint="eastAsia" w:ascii="仿宋_GB2312" w:hAnsi="宋体" w:eastAsia="仿宋_GB2312" w:cs="仿宋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hAnsi="宋体" w:eastAsia="仿宋_GB2312" w:cs="仿宋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hAnsi="宋体" w:eastAsia="仿宋_GB2312" w:cs="仿宋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hAnsi="宋体" w:eastAsia="仿宋_GB2312" w:cs="仿宋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hint="eastAsia" w:ascii="仿宋_GB2312" w:hAnsi="宋体" w:eastAsia="仿宋_GB2312" w:cs="仿宋"/>
                                <w:sz w:val="28"/>
                                <w:szCs w:val="28"/>
                              </w:rPr>
                              <w:t>日印发</w:t>
                            </w:r>
                          </w:p>
                        </w:tc>
                      </w:tr>
                    </w:tbl>
                    <w:p>
                      <w:pPr>
                        <w:spacing w:line="20" w:lineRule="exact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szCs w:val="21"/>
        </w:rPr>
        <w:t>2.</w:t>
      </w:r>
      <w:r>
        <w:rPr>
          <w:rFonts w:hint="eastAsia" w:ascii="宋体"/>
          <w:szCs w:val="21"/>
        </w:rPr>
        <w:t>加分项目：在省级以上会议上作介绍经验加</w:t>
      </w:r>
      <w:r>
        <w:rPr>
          <w:rFonts w:ascii="宋体"/>
          <w:szCs w:val="21"/>
        </w:rPr>
        <w:t>3</w:t>
      </w:r>
      <w:r>
        <w:rPr>
          <w:rFonts w:hint="eastAsia" w:ascii="宋体"/>
          <w:szCs w:val="21"/>
        </w:rPr>
        <w:t>分；获市级表彰奖励加</w:t>
      </w:r>
      <w:r>
        <w:rPr>
          <w:rFonts w:ascii="宋体"/>
          <w:szCs w:val="21"/>
        </w:rPr>
        <w:t>2</w:t>
      </w:r>
      <w:r>
        <w:rPr>
          <w:rFonts w:hint="eastAsia" w:ascii="宋体"/>
          <w:szCs w:val="21"/>
        </w:rPr>
        <w:t>分，获省级以上表彰奖励加</w:t>
      </w:r>
      <w:r>
        <w:rPr>
          <w:rFonts w:ascii="宋体"/>
          <w:szCs w:val="21"/>
        </w:rPr>
        <w:t>3</w:t>
      </w:r>
      <w:r>
        <w:rPr>
          <w:rFonts w:hint="eastAsia" w:ascii="宋体"/>
          <w:szCs w:val="21"/>
        </w:rPr>
        <w:t>分，加分分值不越过</w:t>
      </w:r>
      <w:r>
        <w:rPr>
          <w:rFonts w:ascii="宋体"/>
          <w:szCs w:val="21"/>
        </w:rPr>
        <w:t>5</w:t>
      </w:r>
      <w:r>
        <w:rPr>
          <w:rFonts w:hint="eastAsia" w:ascii="宋体"/>
          <w:szCs w:val="21"/>
        </w:rPr>
        <w:t>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18" w:bottom="1474" w:left="1588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C0"/>
    <w:rsid w:val="000117E7"/>
    <w:rsid w:val="000A30D3"/>
    <w:rsid w:val="000B528B"/>
    <w:rsid w:val="000B56E2"/>
    <w:rsid w:val="000D4A1D"/>
    <w:rsid w:val="000E29E9"/>
    <w:rsid w:val="000E7F3B"/>
    <w:rsid w:val="00110503"/>
    <w:rsid w:val="00111BE0"/>
    <w:rsid w:val="00160785"/>
    <w:rsid w:val="0017753C"/>
    <w:rsid w:val="001823F5"/>
    <w:rsid w:val="001976B5"/>
    <w:rsid w:val="001A7A87"/>
    <w:rsid w:val="001B54A7"/>
    <w:rsid w:val="001B704B"/>
    <w:rsid w:val="001C4473"/>
    <w:rsid w:val="001E4BE3"/>
    <w:rsid w:val="001E5C11"/>
    <w:rsid w:val="001F0726"/>
    <w:rsid w:val="00216411"/>
    <w:rsid w:val="0024259F"/>
    <w:rsid w:val="00242FFC"/>
    <w:rsid w:val="002435AC"/>
    <w:rsid w:val="0024360E"/>
    <w:rsid w:val="00243ED3"/>
    <w:rsid w:val="00247AFF"/>
    <w:rsid w:val="002515CE"/>
    <w:rsid w:val="00254ED5"/>
    <w:rsid w:val="00265623"/>
    <w:rsid w:val="00267112"/>
    <w:rsid w:val="002A2ED0"/>
    <w:rsid w:val="002D05FA"/>
    <w:rsid w:val="002E0FDA"/>
    <w:rsid w:val="00312CEB"/>
    <w:rsid w:val="003179CF"/>
    <w:rsid w:val="00362008"/>
    <w:rsid w:val="00373348"/>
    <w:rsid w:val="0037552F"/>
    <w:rsid w:val="00383C08"/>
    <w:rsid w:val="00387812"/>
    <w:rsid w:val="00390423"/>
    <w:rsid w:val="00395F4C"/>
    <w:rsid w:val="003B4753"/>
    <w:rsid w:val="003C057B"/>
    <w:rsid w:val="003E5D40"/>
    <w:rsid w:val="0042010A"/>
    <w:rsid w:val="00424F18"/>
    <w:rsid w:val="0043550E"/>
    <w:rsid w:val="0046645D"/>
    <w:rsid w:val="00476054"/>
    <w:rsid w:val="00482182"/>
    <w:rsid w:val="0049354E"/>
    <w:rsid w:val="004A42DF"/>
    <w:rsid w:val="004A6A33"/>
    <w:rsid w:val="004B711B"/>
    <w:rsid w:val="004C155A"/>
    <w:rsid w:val="004C4D54"/>
    <w:rsid w:val="004D7FEE"/>
    <w:rsid w:val="0050017B"/>
    <w:rsid w:val="00511CF4"/>
    <w:rsid w:val="00526A59"/>
    <w:rsid w:val="005548F8"/>
    <w:rsid w:val="00597917"/>
    <w:rsid w:val="005A6107"/>
    <w:rsid w:val="005A6453"/>
    <w:rsid w:val="005C3028"/>
    <w:rsid w:val="005D671C"/>
    <w:rsid w:val="005D74F2"/>
    <w:rsid w:val="005F6340"/>
    <w:rsid w:val="00615E08"/>
    <w:rsid w:val="00627877"/>
    <w:rsid w:val="00643B9B"/>
    <w:rsid w:val="006529AD"/>
    <w:rsid w:val="00691D8E"/>
    <w:rsid w:val="006B2DC4"/>
    <w:rsid w:val="006C2BD8"/>
    <w:rsid w:val="006D209E"/>
    <w:rsid w:val="006F4609"/>
    <w:rsid w:val="006F536C"/>
    <w:rsid w:val="00704DD3"/>
    <w:rsid w:val="00722D62"/>
    <w:rsid w:val="007314D3"/>
    <w:rsid w:val="007553C5"/>
    <w:rsid w:val="00767EA9"/>
    <w:rsid w:val="0077382E"/>
    <w:rsid w:val="007872CD"/>
    <w:rsid w:val="007C43C4"/>
    <w:rsid w:val="007C7D79"/>
    <w:rsid w:val="007E0521"/>
    <w:rsid w:val="007E0682"/>
    <w:rsid w:val="00815329"/>
    <w:rsid w:val="00831B74"/>
    <w:rsid w:val="00831F94"/>
    <w:rsid w:val="00832E9E"/>
    <w:rsid w:val="0083655D"/>
    <w:rsid w:val="00864846"/>
    <w:rsid w:val="008662A6"/>
    <w:rsid w:val="0087097C"/>
    <w:rsid w:val="008A0406"/>
    <w:rsid w:val="008A77F1"/>
    <w:rsid w:val="008C4C59"/>
    <w:rsid w:val="008E58F6"/>
    <w:rsid w:val="009136AA"/>
    <w:rsid w:val="00930FB5"/>
    <w:rsid w:val="0093419D"/>
    <w:rsid w:val="00961168"/>
    <w:rsid w:val="00967F27"/>
    <w:rsid w:val="00971385"/>
    <w:rsid w:val="00992CF7"/>
    <w:rsid w:val="0099487A"/>
    <w:rsid w:val="009D1F59"/>
    <w:rsid w:val="009D6A2C"/>
    <w:rsid w:val="009E652C"/>
    <w:rsid w:val="009F1910"/>
    <w:rsid w:val="009F3CE7"/>
    <w:rsid w:val="00A1366F"/>
    <w:rsid w:val="00A43AA7"/>
    <w:rsid w:val="00A76611"/>
    <w:rsid w:val="00A92265"/>
    <w:rsid w:val="00AD5EE3"/>
    <w:rsid w:val="00AE3AC9"/>
    <w:rsid w:val="00AF597E"/>
    <w:rsid w:val="00AF7F4A"/>
    <w:rsid w:val="00B06F88"/>
    <w:rsid w:val="00B12E6E"/>
    <w:rsid w:val="00B51203"/>
    <w:rsid w:val="00B60BEC"/>
    <w:rsid w:val="00B64258"/>
    <w:rsid w:val="00BA7A15"/>
    <w:rsid w:val="00BB15E3"/>
    <w:rsid w:val="00BB792D"/>
    <w:rsid w:val="00BC45A6"/>
    <w:rsid w:val="00BC7B75"/>
    <w:rsid w:val="00BD5F32"/>
    <w:rsid w:val="00BE0798"/>
    <w:rsid w:val="00BE0B2A"/>
    <w:rsid w:val="00C06658"/>
    <w:rsid w:val="00C46D30"/>
    <w:rsid w:val="00C85DF8"/>
    <w:rsid w:val="00C86DF5"/>
    <w:rsid w:val="00C9159E"/>
    <w:rsid w:val="00C92E50"/>
    <w:rsid w:val="00CA5DA6"/>
    <w:rsid w:val="00CB7451"/>
    <w:rsid w:val="00CD30F0"/>
    <w:rsid w:val="00D30ECF"/>
    <w:rsid w:val="00D32D63"/>
    <w:rsid w:val="00D47B3E"/>
    <w:rsid w:val="00D508DF"/>
    <w:rsid w:val="00D757C8"/>
    <w:rsid w:val="00D87E37"/>
    <w:rsid w:val="00D9062C"/>
    <w:rsid w:val="00DB6973"/>
    <w:rsid w:val="00DC084D"/>
    <w:rsid w:val="00DF03F9"/>
    <w:rsid w:val="00E2314A"/>
    <w:rsid w:val="00E51199"/>
    <w:rsid w:val="00E827F0"/>
    <w:rsid w:val="00E90213"/>
    <w:rsid w:val="00E920B2"/>
    <w:rsid w:val="00E9420E"/>
    <w:rsid w:val="00EC1E38"/>
    <w:rsid w:val="00EC2844"/>
    <w:rsid w:val="00EE14B9"/>
    <w:rsid w:val="00EE1D99"/>
    <w:rsid w:val="00EE46F4"/>
    <w:rsid w:val="00F02F79"/>
    <w:rsid w:val="00F2792D"/>
    <w:rsid w:val="00F31FA3"/>
    <w:rsid w:val="00F32A5E"/>
    <w:rsid w:val="00F361F2"/>
    <w:rsid w:val="00F41996"/>
    <w:rsid w:val="00F76BFA"/>
    <w:rsid w:val="00F8058D"/>
    <w:rsid w:val="00F83571"/>
    <w:rsid w:val="00F879D0"/>
    <w:rsid w:val="00F93EA9"/>
    <w:rsid w:val="00F966BA"/>
    <w:rsid w:val="00FC32C7"/>
    <w:rsid w:val="00FC38C0"/>
    <w:rsid w:val="00FC38C8"/>
    <w:rsid w:val="00FD29DF"/>
    <w:rsid w:val="00FE3E7A"/>
    <w:rsid w:val="0BB75D40"/>
    <w:rsid w:val="0C001C2A"/>
    <w:rsid w:val="0C747F2A"/>
    <w:rsid w:val="0C90635E"/>
    <w:rsid w:val="10757C73"/>
    <w:rsid w:val="112D26C6"/>
    <w:rsid w:val="154F0325"/>
    <w:rsid w:val="19C91316"/>
    <w:rsid w:val="1D9C67C6"/>
    <w:rsid w:val="1EDF3224"/>
    <w:rsid w:val="1F7B7376"/>
    <w:rsid w:val="21E77DCB"/>
    <w:rsid w:val="23467ED8"/>
    <w:rsid w:val="255454D9"/>
    <w:rsid w:val="25770DE9"/>
    <w:rsid w:val="258D5FE0"/>
    <w:rsid w:val="25C71E6D"/>
    <w:rsid w:val="264041CC"/>
    <w:rsid w:val="26995225"/>
    <w:rsid w:val="29C96CBF"/>
    <w:rsid w:val="29E3632D"/>
    <w:rsid w:val="2C925D13"/>
    <w:rsid w:val="2D53701E"/>
    <w:rsid w:val="2F3F349F"/>
    <w:rsid w:val="2FEC427E"/>
    <w:rsid w:val="304018D2"/>
    <w:rsid w:val="306028F3"/>
    <w:rsid w:val="32301533"/>
    <w:rsid w:val="33CB79C5"/>
    <w:rsid w:val="35634E15"/>
    <w:rsid w:val="35E20973"/>
    <w:rsid w:val="38376B89"/>
    <w:rsid w:val="3E192C39"/>
    <w:rsid w:val="40112F0E"/>
    <w:rsid w:val="42B04B4F"/>
    <w:rsid w:val="45D8133F"/>
    <w:rsid w:val="45E232C9"/>
    <w:rsid w:val="4E1531E8"/>
    <w:rsid w:val="4F2A42A9"/>
    <w:rsid w:val="4F6C6EF7"/>
    <w:rsid w:val="51E1433E"/>
    <w:rsid w:val="572404BC"/>
    <w:rsid w:val="576B1BDB"/>
    <w:rsid w:val="57942D35"/>
    <w:rsid w:val="57B74CEB"/>
    <w:rsid w:val="5953456E"/>
    <w:rsid w:val="5ED119C2"/>
    <w:rsid w:val="5F213585"/>
    <w:rsid w:val="659A000A"/>
    <w:rsid w:val="66EA79B2"/>
    <w:rsid w:val="67F33091"/>
    <w:rsid w:val="6BA04279"/>
    <w:rsid w:val="6BC667B4"/>
    <w:rsid w:val="6FCA51DF"/>
    <w:rsid w:val="74D66CEC"/>
    <w:rsid w:val="75765E99"/>
    <w:rsid w:val="7B44136F"/>
    <w:rsid w:val="7D983EA7"/>
    <w:rsid w:val="7EA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20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uiPriority w:val="99"/>
    <w:rPr>
      <w:rFonts w:cs="Times New Roman"/>
    </w:rPr>
  </w:style>
  <w:style w:type="character" w:customStyle="1" w:styleId="9">
    <w:name w:val="Header Char"/>
    <w:basedOn w:val="6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Footer Char"/>
    <w:basedOn w:val="6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14</Pages>
  <Words>926</Words>
  <Characters>5279</Characters>
  <Lines>0</Lines>
  <Paragraphs>0</Paragraphs>
  <TotalTime>11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2019-12-19T08:43:00Z</dcterms:created>
  <dc:creator>陆善国</dc:creator>
  <cp:lastModifiedBy>就是这个范呀</cp:lastModifiedBy>
  <cp:lastPrinted>2016-05-10T03:35:00Z</cp:lastPrinted>
  <dcterms:modified xsi:type="dcterms:W3CDTF">2019-12-19T09:01:07Z</dcterms:modified>
  <dc:title>六安市技能大师工作室管理暂行办法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